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30" w:rsidRDefault="00A20830" w:rsidP="00A208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2496521</wp:posOffset>
            </wp:positionH>
            <wp:positionV relativeFrom="paragraph">
              <wp:posOffset>72801</wp:posOffset>
            </wp:positionV>
            <wp:extent cx="841562" cy="1086522"/>
            <wp:effectExtent l="19050" t="0" r="0" b="0"/>
            <wp:wrapNone/>
            <wp:docPr id="4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108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0A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B34FE2" w:rsidRDefault="00B34FE2" w:rsidP="00A208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4FE2" w:rsidRPr="000B0B43" w:rsidRDefault="00B34FE2" w:rsidP="00A208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0830" w:rsidRPr="000B0B43" w:rsidRDefault="00A20830" w:rsidP="00A208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0830" w:rsidRPr="000B0B43" w:rsidRDefault="00A20830" w:rsidP="00A208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0830" w:rsidRPr="000B0B43" w:rsidRDefault="00A20830" w:rsidP="00A208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0830" w:rsidRPr="000650F4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50F4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A20830" w:rsidRPr="000650F4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50F4">
        <w:rPr>
          <w:rFonts w:ascii="Times New Roman" w:hAnsi="Times New Roman" w:cs="Times New Roman"/>
          <w:b/>
          <w:sz w:val="32"/>
          <w:szCs w:val="32"/>
        </w:rPr>
        <w:t>Волгодонского района Ростовской области</w:t>
      </w:r>
    </w:p>
    <w:p w:rsidR="00A20830" w:rsidRPr="000650F4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20830" w:rsidRPr="000650F4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32"/>
          <w:szCs w:val="32"/>
        </w:rPr>
      </w:pPr>
      <w:r w:rsidRPr="000650F4">
        <w:rPr>
          <w:rFonts w:ascii="Times New Roman" w:hAnsi="Times New Roman" w:cs="Times New Roman"/>
          <w:b/>
          <w:spacing w:val="20"/>
          <w:sz w:val="32"/>
          <w:szCs w:val="32"/>
        </w:rPr>
        <w:t>ПОСТАНОВЛЕНИЕ</w:t>
      </w:r>
    </w:p>
    <w:p w:rsidR="00A20830" w:rsidRPr="000B0B43" w:rsidRDefault="00A20830" w:rsidP="00A20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830" w:rsidRPr="000B0B43" w:rsidRDefault="00A20830" w:rsidP="00A20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830" w:rsidRPr="000B0B43" w:rsidRDefault="00D1691D" w:rsidP="00A20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91D">
        <w:rPr>
          <w:rFonts w:ascii="Times New Roman" w:hAnsi="Times New Roman" w:cs="Times New Roman"/>
          <w:sz w:val="28"/>
          <w:szCs w:val="28"/>
          <w:u w:val="single"/>
        </w:rPr>
        <w:t>31.03.2021</w:t>
      </w:r>
      <w:r w:rsidR="00A20830" w:rsidRPr="00D1691D">
        <w:rPr>
          <w:rFonts w:ascii="Times New Roman" w:hAnsi="Times New Roman" w:cs="Times New Roman"/>
          <w:sz w:val="28"/>
          <w:szCs w:val="28"/>
        </w:rPr>
        <w:t xml:space="preserve"> № </w:t>
      </w:r>
      <w:r w:rsidRPr="00D1691D">
        <w:rPr>
          <w:rFonts w:ascii="Times New Roman" w:hAnsi="Times New Roman" w:cs="Times New Roman"/>
          <w:sz w:val="28"/>
          <w:szCs w:val="28"/>
          <w:u w:val="single"/>
        </w:rPr>
        <w:t>220</w:t>
      </w:r>
      <w:r w:rsidR="00A20830" w:rsidRPr="00D1691D">
        <w:rPr>
          <w:rFonts w:ascii="Times New Roman" w:hAnsi="Times New Roman" w:cs="Times New Roman"/>
          <w:sz w:val="28"/>
          <w:szCs w:val="28"/>
          <w:u w:val="single"/>
        </w:rPr>
        <w:tab/>
      </w:r>
      <w:r w:rsidR="00A20830" w:rsidRPr="00D1691D">
        <w:rPr>
          <w:rFonts w:ascii="Times New Roman" w:hAnsi="Times New Roman" w:cs="Times New Roman"/>
          <w:sz w:val="28"/>
          <w:szCs w:val="28"/>
        </w:rPr>
        <w:tab/>
      </w:r>
      <w:r w:rsidR="00A20830" w:rsidRPr="000B0B43">
        <w:rPr>
          <w:rFonts w:ascii="Times New Roman" w:hAnsi="Times New Roman" w:cs="Times New Roman"/>
          <w:sz w:val="28"/>
          <w:szCs w:val="28"/>
        </w:rPr>
        <w:tab/>
      </w:r>
      <w:r w:rsidR="00A20830" w:rsidRPr="000B0B43">
        <w:rPr>
          <w:rFonts w:ascii="Times New Roman" w:hAnsi="Times New Roman" w:cs="Times New Roman"/>
          <w:sz w:val="28"/>
          <w:szCs w:val="28"/>
        </w:rPr>
        <w:tab/>
      </w:r>
      <w:r w:rsidR="00A20830" w:rsidRPr="000B0B43">
        <w:rPr>
          <w:rFonts w:ascii="Times New Roman" w:hAnsi="Times New Roman" w:cs="Times New Roman"/>
          <w:sz w:val="28"/>
          <w:szCs w:val="28"/>
        </w:rPr>
        <w:tab/>
      </w:r>
      <w:r w:rsidR="00A20830" w:rsidRPr="000B0B43">
        <w:rPr>
          <w:rFonts w:ascii="Times New Roman" w:hAnsi="Times New Roman" w:cs="Times New Roman"/>
          <w:sz w:val="28"/>
          <w:szCs w:val="28"/>
        </w:rPr>
        <w:tab/>
      </w:r>
      <w:r w:rsidR="00A20830" w:rsidRPr="008A67DC">
        <w:rPr>
          <w:rFonts w:ascii="Times New Roman" w:hAnsi="Times New Roman" w:cs="Times New Roman"/>
          <w:b/>
          <w:sz w:val="28"/>
          <w:szCs w:val="28"/>
        </w:rPr>
        <w:t xml:space="preserve">         ст-ца Романовская</w:t>
      </w:r>
    </w:p>
    <w:p w:rsidR="00A20830" w:rsidRDefault="00A20830" w:rsidP="00A20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830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21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плана мероприятий по реализации</w:t>
      </w:r>
    </w:p>
    <w:p w:rsidR="00A20830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2021-2023 годах Стратегии развития государственной политики</w:t>
      </w:r>
    </w:p>
    <w:p w:rsidR="00A20830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в отношении российского казачества </w:t>
      </w:r>
    </w:p>
    <w:p w:rsidR="00A20830" w:rsidRPr="0031121C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2021-2030 годы в Волгодонском районе</w:t>
      </w:r>
    </w:p>
    <w:p w:rsidR="00A20830" w:rsidRPr="000B0B43" w:rsidRDefault="00A20830" w:rsidP="00A20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830" w:rsidRPr="00AD35CF" w:rsidRDefault="00A20830" w:rsidP="001F5422">
      <w:pPr>
        <w:pStyle w:val="a7"/>
        <w:ind w:left="0" w:firstLine="708"/>
        <w:rPr>
          <w:szCs w:val="28"/>
        </w:rPr>
      </w:pPr>
      <w:r w:rsidRPr="00EB2EF1">
        <w:rPr>
          <w:spacing w:val="-4"/>
          <w:szCs w:val="28"/>
        </w:rPr>
        <w:t xml:space="preserve">В соответствии с пунктом </w:t>
      </w:r>
      <w:r w:rsidR="00D114A9">
        <w:rPr>
          <w:spacing w:val="-4"/>
          <w:szCs w:val="28"/>
        </w:rPr>
        <w:t>3</w:t>
      </w:r>
      <w:r w:rsidRPr="00EB2EF1">
        <w:rPr>
          <w:spacing w:val="-4"/>
          <w:szCs w:val="28"/>
        </w:rPr>
        <w:t xml:space="preserve"> распоряжения Правительства Рос</w:t>
      </w:r>
      <w:r w:rsidR="00D114A9">
        <w:rPr>
          <w:spacing w:val="-4"/>
          <w:szCs w:val="28"/>
        </w:rPr>
        <w:t>товской</w:t>
      </w:r>
      <w:r w:rsidRPr="00EB2EF1">
        <w:rPr>
          <w:spacing w:val="-4"/>
          <w:szCs w:val="28"/>
        </w:rPr>
        <w:t xml:space="preserve"> </w:t>
      </w:r>
      <w:r w:rsidR="00D114A9">
        <w:rPr>
          <w:spacing w:val="-4"/>
          <w:szCs w:val="28"/>
        </w:rPr>
        <w:t>области</w:t>
      </w:r>
      <w:r w:rsidRPr="00EB2EF1">
        <w:rPr>
          <w:spacing w:val="-6"/>
          <w:szCs w:val="28"/>
        </w:rPr>
        <w:t xml:space="preserve"> от 0</w:t>
      </w:r>
      <w:r w:rsidR="00D114A9">
        <w:rPr>
          <w:spacing w:val="-6"/>
          <w:szCs w:val="28"/>
        </w:rPr>
        <w:t>2</w:t>
      </w:r>
      <w:r w:rsidRPr="00EB2EF1">
        <w:rPr>
          <w:spacing w:val="-6"/>
          <w:szCs w:val="28"/>
        </w:rPr>
        <w:t>.</w:t>
      </w:r>
      <w:r w:rsidR="00D114A9">
        <w:rPr>
          <w:spacing w:val="-6"/>
          <w:szCs w:val="28"/>
        </w:rPr>
        <w:t>03</w:t>
      </w:r>
      <w:r w:rsidRPr="00EB2EF1">
        <w:rPr>
          <w:spacing w:val="-6"/>
          <w:szCs w:val="28"/>
        </w:rPr>
        <w:t>.202</w:t>
      </w:r>
      <w:r w:rsidR="00D114A9">
        <w:rPr>
          <w:spacing w:val="-6"/>
          <w:szCs w:val="28"/>
        </w:rPr>
        <w:t>1</w:t>
      </w:r>
      <w:r w:rsidRPr="00EB2EF1">
        <w:rPr>
          <w:spacing w:val="-6"/>
          <w:szCs w:val="28"/>
        </w:rPr>
        <w:t xml:space="preserve"> № </w:t>
      </w:r>
      <w:r w:rsidR="00D114A9">
        <w:rPr>
          <w:spacing w:val="-6"/>
          <w:szCs w:val="28"/>
        </w:rPr>
        <w:t>128</w:t>
      </w:r>
      <w:r w:rsidRPr="00EB2EF1">
        <w:rPr>
          <w:spacing w:val="-6"/>
          <w:szCs w:val="28"/>
        </w:rPr>
        <w:t xml:space="preserve"> «Об утверждении плана мероприятий</w:t>
      </w:r>
      <w:r w:rsidR="00D114A9">
        <w:rPr>
          <w:spacing w:val="-6"/>
          <w:szCs w:val="28"/>
        </w:rPr>
        <w:t xml:space="preserve"> по реализации</w:t>
      </w:r>
      <w:r w:rsidRPr="00EB2EF1">
        <w:rPr>
          <w:spacing w:val="-6"/>
          <w:szCs w:val="28"/>
        </w:rPr>
        <w:t xml:space="preserve"> </w:t>
      </w:r>
      <w:r w:rsidR="00D114A9">
        <w:rPr>
          <w:spacing w:val="-6"/>
          <w:szCs w:val="28"/>
        </w:rPr>
        <w:t>в</w:t>
      </w:r>
      <w:r w:rsidRPr="00EB2EF1">
        <w:rPr>
          <w:spacing w:val="-6"/>
          <w:szCs w:val="28"/>
        </w:rPr>
        <w:t> 2021</w:t>
      </w:r>
      <w:r w:rsidRPr="00EB2EF1">
        <w:rPr>
          <w:spacing w:val="-4"/>
          <w:szCs w:val="28"/>
        </w:rPr>
        <w:t> – 2023 год</w:t>
      </w:r>
      <w:r w:rsidR="00D114A9">
        <w:rPr>
          <w:spacing w:val="-4"/>
          <w:szCs w:val="28"/>
        </w:rPr>
        <w:t>ах</w:t>
      </w:r>
      <w:r w:rsidRPr="00EB2EF1">
        <w:rPr>
          <w:spacing w:val="-4"/>
          <w:szCs w:val="28"/>
        </w:rPr>
        <w:t xml:space="preserve"> Стратегии </w:t>
      </w:r>
      <w:r w:rsidR="00D114A9">
        <w:rPr>
          <w:spacing w:val="-4"/>
          <w:szCs w:val="28"/>
        </w:rPr>
        <w:t xml:space="preserve">развития </w:t>
      </w:r>
      <w:r w:rsidRPr="00EB2EF1">
        <w:rPr>
          <w:spacing w:val="-4"/>
          <w:szCs w:val="28"/>
        </w:rPr>
        <w:t>государственной политики Российской Федерации в</w:t>
      </w:r>
      <w:r>
        <w:rPr>
          <w:spacing w:val="-4"/>
          <w:szCs w:val="28"/>
        </w:rPr>
        <w:t xml:space="preserve"> </w:t>
      </w:r>
      <w:r w:rsidRPr="00EB2EF1">
        <w:rPr>
          <w:spacing w:val="-4"/>
          <w:szCs w:val="28"/>
        </w:rPr>
        <w:t>отношении российского казачества на 2021 – 2030 годы</w:t>
      </w:r>
      <w:r w:rsidR="00D114A9">
        <w:rPr>
          <w:spacing w:val="-4"/>
          <w:szCs w:val="28"/>
        </w:rPr>
        <w:t xml:space="preserve"> в Ростовской области</w:t>
      </w:r>
      <w:r w:rsidRPr="00EB2EF1">
        <w:rPr>
          <w:spacing w:val="-4"/>
          <w:szCs w:val="28"/>
        </w:rPr>
        <w:t>»</w:t>
      </w:r>
      <w:r>
        <w:rPr>
          <w:spacing w:val="-4"/>
          <w:szCs w:val="28"/>
        </w:rPr>
        <w:t xml:space="preserve">, </w:t>
      </w:r>
      <w:r>
        <w:rPr>
          <w:szCs w:val="28"/>
        </w:rPr>
        <w:t xml:space="preserve">Администрация Волгодонского района </w:t>
      </w:r>
      <w:r w:rsidRPr="00C43F24">
        <w:rPr>
          <w:b/>
          <w:spacing w:val="60"/>
          <w:szCs w:val="28"/>
        </w:rPr>
        <w:t>постановляет</w:t>
      </w:r>
      <w:r>
        <w:rPr>
          <w:szCs w:val="28"/>
        </w:rPr>
        <w:t>:</w:t>
      </w:r>
    </w:p>
    <w:p w:rsidR="009E30C0" w:rsidRDefault="009E30C0" w:rsidP="00F971CA">
      <w:pPr>
        <w:widowControl w:val="0"/>
        <w:tabs>
          <w:tab w:val="left" w:pos="0"/>
          <w:tab w:val="left" w:pos="1200"/>
          <w:tab w:val="left" w:pos="1744"/>
        </w:tabs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bCs/>
          <w:spacing w:val="-6"/>
          <w:sz w:val="28"/>
          <w:szCs w:val="28"/>
        </w:rPr>
      </w:pPr>
    </w:p>
    <w:p w:rsidR="00A20830" w:rsidRDefault="00A20830" w:rsidP="001F5422">
      <w:pPr>
        <w:widowControl w:val="0"/>
        <w:tabs>
          <w:tab w:val="left" w:pos="0"/>
          <w:tab w:val="left" w:pos="1200"/>
          <w:tab w:val="left" w:pos="1744"/>
        </w:tabs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F258ED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1. Утвердить </w:t>
      </w:r>
      <w:r w:rsidRPr="00F258ED">
        <w:rPr>
          <w:rFonts w:ascii="Times New Roman" w:hAnsi="Times New Roman" w:cs="Times New Roman"/>
          <w:spacing w:val="-6"/>
          <w:sz w:val="28"/>
          <w:szCs w:val="28"/>
        </w:rPr>
        <w:t>план мероприятий по реализации в 2021 – 2023 годах Стратегии</w:t>
      </w:r>
      <w:r w:rsidRPr="00F258ED">
        <w:rPr>
          <w:rFonts w:ascii="Times New Roman" w:hAnsi="Times New Roman" w:cs="Times New Roman"/>
          <w:sz w:val="28"/>
          <w:szCs w:val="28"/>
        </w:rPr>
        <w:t xml:space="preserve"> развития государственной политики Российской Федерации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8ED">
        <w:rPr>
          <w:rFonts w:ascii="Times New Roman" w:hAnsi="Times New Roman" w:cs="Times New Roman"/>
          <w:sz w:val="28"/>
          <w:szCs w:val="28"/>
        </w:rPr>
        <w:t xml:space="preserve">отношении российского казачества на 2021 – 2030 годы в </w:t>
      </w:r>
      <w:r>
        <w:rPr>
          <w:rFonts w:ascii="Times New Roman" w:hAnsi="Times New Roman" w:cs="Times New Roman"/>
          <w:sz w:val="28"/>
          <w:szCs w:val="28"/>
        </w:rPr>
        <w:t>Волгодонском районе</w:t>
      </w:r>
      <w:r w:rsidRPr="00F258ED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25ACB" w:rsidRDefault="00A20830" w:rsidP="001F54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ED">
        <w:rPr>
          <w:rFonts w:ascii="Times New Roman" w:hAnsi="Times New Roman" w:cs="Times New Roman"/>
          <w:sz w:val="28"/>
          <w:szCs w:val="28"/>
        </w:rPr>
        <w:t>2</w:t>
      </w:r>
      <w:r w:rsidRPr="00897ED6">
        <w:rPr>
          <w:rFonts w:ascii="Times New Roman" w:hAnsi="Times New Roman" w:cs="Times New Roman"/>
          <w:sz w:val="28"/>
          <w:szCs w:val="28"/>
        </w:rPr>
        <w:t>.</w:t>
      </w:r>
      <w:r w:rsidR="00825ACB">
        <w:rPr>
          <w:rFonts w:ascii="Times New Roman" w:hAnsi="Times New Roman" w:cs="Times New Roman"/>
          <w:sz w:val="28"/>
          <w:szCs w:val="28"/>
        </w:rPr>
        <w:t xml:space="preserve"> </w:t>
      </w:r>
      <w:r w:rsidR="00147166">
        <w:rPr>
          <w:rFonts w:ascii="Times New Roman" w:hAnsi="Times New Roman" w:cs="Times New Roman"/>
          <w:sz w:val="28"/>
          <w:szCs w:val="28"/>
        </w:rPr>
        <w:t>Управляющему делами Администрации Волгодонского района (Е.В. Назаренко) обеспечить опубликование настоящего постановления в средствах массовой информации и размещение на официальном сайте Администрации Волгодонского района Ростовской области в информационно-телекоммуникационной сети «Интернет».</w:t>
      </w:r>
    </w:p>
    <w:p w:rsidR="006C3733" w:rsidRDefault="001F5422" w:rsidP="001F54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3733">
        <w:rPr>
          <w:rFonts w:ascii="Times New Roman" w:hAnsi="Times New Roman" w:cs="Times New Roman"/>
          <w:sz w:val="28"/>
          <w:szCs w:val="28"/>
        </w:rPr>
        <w:t xml:space="preserve">. </w:t>
      </w:r>
      <w:r w:rsidR="006C3733" w:rsidRPr="007C63DB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</w:t>
      </w:r>
      <w:r w:rsidR="0006583A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6C3733" w:rsidRPr="007C63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3733" w:rsidRPr="007C63DB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Волгодонского района по социальным вопросам Леонову С.В.</w:t>
      </w:r>
    </w:p>
    <w:p w:rsidR="006C3733" w:rsidRPr="007C63DB" w:rsidRDefault="006C3733" w:rsidP="002920D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20830" w:rsidRPr="000B0B43" w:rsidRDefault="00A20830" w:rsidP="009E3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B4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20830" w:rsidRPr="000B0B43" w:rsidRDefault="00A20830" w:rsidP="009E3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B43">
        <w:rPr>
          <w:rFonts w:ascii="Times New Roman" w:hAnsi="Times New Roman" w:cs="Times New Roman"/>
          <w:sz w:val="28"/>
          <w:szCs w:val="28"/>
        </w:rPr>
        <w:t xml:space="preserve">Волгодонского района </w:t>
      </w:r>
      <w:r w:rsidRPr="000B0B43">
        <w:rPr>
          <w:rFonts w:ascii="Times New Roman" w:hAnsi="Times New Roman" w:cs="Times New Roman"/>
          <w:sz w:val="28"/>
          <w:szCs w:val="28"/>
        </w:rPr>
        <w:tab/>
      </w:r>
      <w:r w:rsidRPr="000B0B43">
        <w:rPr>
          <w:rFonts w:ascii="Times New Roman" w:hAnsi="Times New Roman" w:cs="Times New Roman"/>
          <w:sz w:val="28"/>
          <w:szCs w:val="28"/>
        </w:rPr>
        <w:tab/>
      </w:r>
      <w:r w:rsidRPr="000B0B43">
        <w:rPr>
          <w:rFonts w:ascii="Times New Roman" w:hAnsi="Times New Roman" w:cs="Times New Roman"/>
          <w:sz w:val="28"/>
          <w:szCs w:val="28"/>
        </w:rPr>
        <w:tab/>
      </w:r>
      <w:r w:rsidR="009E30C0">
        <w:rPr>
          <w:rFonts w:ascii="Times New Roman" w:hAnsi="Times New Roman" w:cs="Times New Roman"/>
          <w:sz w:val="28"/>
          <w:szCs w:val="28"/>
        </w:rPr>
        <w:t xml:space="preserve">      </w:t>
      </w:r>
      <w:r w:rsidRPr="000B0B43">
        <w:rPr>
          <w:rFonts w:ascii="Times New Roman" w:hAnsi="Times New Roman" w:cs="Times New Roman"/>
          <w:sz w:val="28"/>
          <w:szCs w:val="28"/>
        </w:rPr>
        <w:tab/>
      </w:r>
      <w:r w:rsidRPr="000B0B43">
        <w:rPr>
          <w:rFonts w:ascii="Times New Roman" w:hAnsi="Times New Roman" w:cs="Times New Roman"/>
          <w:sz w:val="28"/>
          <w:szCs w:val="28"/>
        </w:rPr>
        <w:tab/>
      </w:r>
      <w:r w:rsidRPr="000B0B43">
        <w:rPr>
          <w:rFonts w:ascii="Times New Roman" w:hAnsi="Times New Roman" w:cs="Times New Roman"/>
          <w:sz w:val="28"/>
          <w:szCs w:val="28"/>
        </w:rPr>
        <w:tab/>
      </w:r>
      <w:r w:rsidR="009E30C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B0B43">
        <w:rPr>
          <w:rFonts w:ascii="Times New Roman" w:hAnsi="Times New Roman" w:cs="Times New Roman"/>
          <w:sz w:val="28"/>
          <w:szCs w:val="28"/>
        </w:rPr>
        <w:t>С.В. Бурлака</w:t>
      </w:r>
    </w:p>
    <w:p w:rsidR="009E30C0" w:rsidRDefault="009E30C0" w:rsidP="00A208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0830" w:rsidRPr="007C4B4C" w:rsidRDefault="00A20830" w:rsidP="00A208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4B4C">
        <w:rPr>
          <w:rFonts w:ascii="Times New Roman" w:hAnsi="Times New Roman" w:cs="Times New Roman"/>
          <w:sz w:val="20"/>
          <w:szCs w:val="20"/>
        </w:rPr>
        <w:t>Постановление вносит</w:t>
      </w:r>
    </w:p>
    <w:p w:rsidR="00A20830" w:rsidRPr="007C4B4C" w:rsidRDefault="00A20830" w:rsidP="00A208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главный специалист</w:t>
      </w:r>
    </w:p>
    <w:p w:rsidR="00A20830" w:rsidRDefault="00A20830" w:rsidP="00A20830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A20830" w:rsidSect="00A20830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C4B4C">
        <w:rPr>
          <w:rFonts w:ascii="Times New Roman" w:hAnsi="Times New Roman" w:cs="Times New Roman"/>
          <w:sz w:val="20"/>
          <w:szCs w:val="20"/>
        </w:rPr>
        <w:t>Администрации Волгодонского района</w:t>
      </w:r>
    </w:p>
    <w:p w:rsidR="006F7BAC" w:rsidRDefault="006F7BAC" w:rsidP="00A208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0830" w:rsidRDefault="00A20830" w:rsidP="00A20830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</w:p>
    <w:p w:rsidR="00A20830" w:rsidRPr="003C6112" w:rsidRDefault="00A20830" w:rsidP="00A20830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3C6112">
        <w:rPr>
          <w:rFonts w:ascii="Times New Roman" w:hAnsi="Times New Roman" w:cs="Times New Roman"/>
          <w:sz w:val="28"/>
          <w:szCs w:val="28"/>
        </w:rPr>
        <w:t>Приложение</w:t>
      </w:r>
    </w:p>
    <w:p w:rsidR="00A20830" w:rsidRPr="003C6112" w:rsidRDefault="00A20830" w:rsidP="00A20830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3C6112">
        <w:rPr>
          <w:rFonts w:ascii="Times New Roman" w:hAnsi="Times New Roman" w:cs="Times New Roman"/>
          <w:sz w:val="28"/>
          <w:szCs w:val="28"/>
        </w:rPr>
        <w:t xml:space="preserve">к </w:t>
      </w:r>
      <w:r w:rsidR="00927FF5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A20830" w:rsidRPr="003C6112" w:rsidRDefault="00927FF5" w:rsidP="00A20830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20830" w:rsidRPr="003C6112" w:rsidRDefault="00927FF5" w:rsidP="00A20830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Волгодонского района</w:t>
      </w:r>
    </w:p>
    <w:p w:rsidR="00A20830" w:rsidRPr="003C6112" w:rsidRDefault="00A20830" w:rsidP="00A20830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3C6112">
        <w:rPr>
          <w:rFonts w:ascii="Times New Roman" w:hAnsi="Times New Roman" w:cs="Times New Roman"/>
          <w:sz w:val="28"/>
          <w:szCs w:val="28"/>
        </w:rPr>
        <w:t>от </w:t>
      </w:r>
      <w:r w:rsidR="00D1691D">
        <w:rPr>
          <w:rFonts w:ascii="Times New Roman" w:hAnsi="Times New Roman" w:cs="Times New Roman"/>
          <w:sz w:val="28"/>
          <w:szCs w:val="28"/>
        </w:rPr>
        <w:t>31.03.2021</w:t>
      </w:r>
      <w:r w:rsidRPr="003C6112">
        <w:rPr>
          <w:rFonts w:ascii="Times New Roman" w:hAnsi="Times New Roman" w:cs="Times New Roman"/>
          <w:sz w:val="28"/>
          <w:szCs w:val="28"/>
        </w:rPr>
        <w:t> </w:t>
      </w:r>
      <w:r w:rsidRPr="003C6112">
        <w:rPr>
          <w:rFonts w:ascii="Times New Roman" w:hAnsi="Times New Roman" w:cs="Times New Roman"/>
          <w:sz w:val="28"/>
          <w:szCs w:val="28"/>
        </w:rPr>
        <w:sym w:font="Times New Roman" w:char="2116"/>
      </w:r>
      <w:r w:rsidRPr="003C6112">
        <w:rPr>
          <w:rFonts w:ascii="Times New Roman" w:hAnsi="Times New Roman" w:cs="Times New Roman"/>
          <w:sz w:val="28"/>
          <w:szCs w:val="28"/>
        </w:rPr>
        <w:t> </w:t>
      </w:r>
      <w:r w:rsidR="00D1691D">
        <w:rPr>
          <w:rFonts w:ascii="Times New Roman" w:hAnsi="Times New Roman" w:cs="Times New Roman"/>
          <w:sz w:val="28"/>
          <w:szCs w:val="28"/>
        </w:rPr>
        <w:t>220</w:t>
      </w:r>
    </w:p>
    <w:p w:rsidR="00A20830" w:rsidRPr="003C6112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C6112">
        <w:rPr>
          <w:rFonts w:ascii="Times New Roman" w:hAnsi="Times New Roman" w:cs="Times New Roman"/>
          <w:sz w:val="28"/>
          <w:szCs w:val="28"/>
        </w:rPr>
        <w:t>ПЛАН</w:t>
      </w:r>
    </w:p>
    <w:p w:rsidR="00A20830" w:rsidRPr="003C6112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C6112">
        <w:rPr>
          <w:rFonts w:ascii="Times New Roman" w:hAnsi="Times New Roman" w:cs="Times New Roman"/>
          <w:bCs/>
          <w:sz w:val="28"/>
          <w:szCs w:val="28"/>
        </w:rPr>
        <w:t>мероприятий по реализации в 2021 – 2023 годах Стратегии развития государственной политики</w:t>
      </w:r>
    </w:p>
    <w:p w:rsidR="00A20830" w:rsidRPr="003C6112" w:rsidRDefault="00A20830" w:rsidP="00A208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112">
        <w:rPr>
          <w:rFonts w:ascii="Times New Roman" w:hAnsi="Times New Roman" w:cs="Times New Roman"/>
          <w:bCs/>
          <w:sz w:val="28"/>
          <w:szCs w:val="28"/>
        </w:rPr>
        <w:t>Российской Федерации в отношении российского казачества на 2021 – 2030 годы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611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Волгодонском районе</w:t>
      </w:r>
    </w:p>
    <w:p w:rsidR="00A20830" w:rsidRPr="00BF1A9B" w:rsidRDefault="00A20830" w:rsidP="00A20830">
      <w:pPr>
        <w:spacing w:after="0"/>
        <w:jc w:val="center"/>
        <w:rPr>
          <w:sz w:val="28"/>
          <w:szCs w:val="28"/>
        </w:rPr>
      </w:pPr>
    </w:p>
    <w:tbl>
      <w:tblPr>
        <w:tblStyle w:val="a9"/>
        <w:tblW w:w="5000" w:type="pct"/>
        <w:tblLayout w:type="fixed"/>
        <w:tblLook w:val="04A0"/>
      </w:tblPr>
      <w:tblGrid>
        <w:gridCol w:w="667"/>
        <w:gridCol w:w="4723"/>
        <w:gridCol w:w="1809"/>
        <w:gridCol w:w="2363"/>
        <w:gridCol w:w="1393"/>
        <w:gridCol w:w="2086"/>
        <w:gridCol w:w="1745"/>
      </w:tblGrid>
      <w:tr w:rsidR="00A20830" w:rsidRPr="009D44FB" w:rsidTr="00F83EFD">
        <w:tc>
          <w:tcPr>
            <w:tcW w:w="675" w:type="dxa"/>
          </w:tcPr>
          <w:p w:rsidR="00A20830" w:rsidRPr="009D44FB" w:rsidRDefault="00A20830" w:rsidP="00F83EFD">
            <w:pPr>
              <w:jc w:val="center"/>
            </w:pPr>
            <w:r w:rsidRPr="009D44FB">
              <w:t>№</w:t>
            </w:r>
          </w:p>
          <w:p w:rsidR="00A20830" w:rsidRPr="009D44FB" w:rsidRDefault="00A20830" w:rsidP="00F83EFD">
            <w:pPr>
              <w:jc w:val="center"/>
            </w:pPr>
            <w:r w:rsidRPr="009D44FB">
              <w:t>п/п</w:t>
            </w:r>
          </w:p>
        </w:tc>
        <w:tc>
          <w:tcPr>
            <w:tcW w:w="4820" w:type="dxa"/>
          </w:tcPr>
          <w:p w:rsidR="00A20830" w:rsidRPr="009D44FB" w:rsidRDefault="00A20830" w:rsidP="00F83EFD">
            <w:pPr>
              <w:jc w:val="center"/>
            </w:pPr>
            <w:r w:rsidRPr="009D44FB">
              <w:t>Наименование мероприятия</w:t>
            </w:r>
          </w:p>
        </w:tc>
        <w:tc>
          <w:tcPr>
            <w:tcW w:w="1843" w:type="dxa"/>
          </w:tcPr>
          <w:p w:rsidR="00A20830" w:rsidRPr="009D44FB" w:rsidRDefault="00A20830" w:rsidP="00F83EFD">
            <w:pPr>
              <w:jc w:val="center"/>
            </w:pPr>
            <w:r w:rsidRPr="009D44FB">
              <w:t>Срок исполнения</w:t>
            </w:r>
          </w:p>
        </w:tc>
        <w:tc>
          <w:tcPr>
            <w:tcW w:w="2409" w:type="dxa"/>
          </w:tcPr>
          <w:p w:rsidR="00A20830" w:rsidRPr="009D44FB" w:rsidRDefault="00A20830" w:rsidP="00F83EFD">
            <w:pPr>
              <w:jc w:val="center"/>
            </w:pPr>
            <w:r w:rsidRPr="009D44FB">
              <w:t>Ответственный исполнитель</w:t>
            </w:r>
          </w:p>
        </w:tc>
        <w:tc>
          <w:tcPr>
            <w:tcW w:w="1418" w:type="dxa"/>
          </w:tcPr>
          <w:p w:rsidR="00A20830" w:rsidRPr="009D44FB" w:rsidRDefault="00A20830" w:rsidP="00F83EFD">
            <w:pPr>
              <w:jc w:val="center"/>
            </w:pPr>
            <w:r w:rsidRPr="009D44FB">
              <w:t>Направление реализации Стратегии</w:t>
            </w:r>
          </w:p>
        </w:tc>
        <w:tc>
          <w:tcPr>
            <w:tcW w:w="2126" w:type="dxa"/>
          </w:tcPr>
          <w:p w:rsidR="00A20830" w:rsidRPr="009D44FB" w:rsidRDefault="00A20830" w:rsidP="00F83EFD">
            <w:pPr>
              <w:jc w:val="center"/>
            </w:pPr>
            <w:r w:rsidRPr="009D44FB">
              <w:t>Целевой показатель</w:t>
            </w:r>
          </w:p>
        </w:tc>
        <w:tc>
          <w:tcPr>
            <w:tcW w:w="1778" w:type="dxa"/>
          </w:tcPr>
          <w:p w:rsidR="00A20830" w:rsidRPr="009D44FB" w:rsidRDefault="00A20830" w:rsidP="00F83EFD">
            <w:pPr>
              <w:jc w:val="center"/>
            </w:pPr>
            <w:r w:rsidRPr="009D44FB">
              <w:t>Документ</w:t>
            </w:r>
            <w:r>
              <w:t>,</w:t>
            </w:r>
            <w:r w:rsidRPr="009D44FB">
              <w:t xml:space="preserve"> подтверждающий исполнение мероприятия</w:t>
            </w:r>
          </w:p>
        </w:tc>
      </w:tr>
    </w:tbl>
    <w:p w:rsidR="00A20830" w:rsidRPr="009D44FB" w:rsidRDefault="00A20830" w:rsidP="00A20830">
      <w:pPr>
        <w:jc w:val="both"/>
        <w:rPr>
          <w:sz w:val="2"/>
          <w:szCs w:val="2"/>
        </w:rPr>
      </w:pPr>
    </w:p>
    <w:tbl>
      <w:tblPr>
        <w:tblStyle w:val="a9"/>
        <w:tblW w:w="5000" w:type="pct"/>
        <w:tblLayout w:type="fixed"/>
        <w:tblLook w:val="04A0"/>
      </w:tblPr>
      <w:tblGrid>
        <w:gridCol w:w="662"/>
        <w:gridCol w:w="4726"/>
        <w:gridCol w:w="1809"/>
        <w:gridCol w:w="2363"/>
        <w:gridCol w:w="1393"/>
        <w:gridCol w:w="2086"/>
        <w:gridCol w:w="1747"/>
      </w:tblGrid>
      <w:tr w:rsidR="00A20830" w:rsidRPr="00504488" w:rsidTr="00F83EFD">
        <w:trPr>
          <w:tblHeader/>
        </w:trPr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2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4</w:t>
            </w:r>
          </w:p>
        </w:tc>
        <w:tc>
          <w:tcPr>
            <w:tcW w:w="1418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5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6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7</w:t>
            </w:r>
          </w:p>
        </w:tc>
      </w:tr>
      <w:tr w:rsidR="00A20830" w:rsidRPr="00504488" w:rsidTr="00F83EFD">
        <w:tc>
          <w:tcPr>
            <w:tcW w:w="15069" w:type="dxa"/>
            <w:gridSpan w:val="7"/>
          </w:tcPr>
          <w:p w:rsidR="00A20830" w:rsidRPr="00504488" w:rsidRDefault="00A20830" w:rsidP="00F83E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04488">
              <w:rPr>
                <w:lang w:val="en-US"/>
              </w:rPr>
              <w:t>I</w:t>
            </w:r>
            <w:r w:rsidRPr="00504488">
              <w:t>. Совершенствование механизма привлечения членов казачьих обществ к несению государственной или иной службы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jc w:val="both"/>
            </w:pPr>
            <w:r w:rsidRPr="00504488">
              <w:rPr>
                <w:rStyle w:val="1"/>
                <w:sz w:val="20"/>
                <w:szCs w:val="20"/>
              </w:rPr>
              <w:t xml:space="preserve">Разработка и принятие нормативных правовых актов органов исполнительной власти Ростовской области и органов местного самоуправления по вопросам становления и развития </w:t>
            </w:r>
            <w:r w:rsidRPr="00504488">
              <w:rPr>
                <w:color w:val="000000"/>
              </w:rPr>
              <w:t>государственной и иной службы российского казачества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kern w:val="3"/>
              </w:rPr>
              <w:t>июль, 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Главный специалист Администрации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пункт 1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разработанных нормативно- правовых актов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1.2.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jc w:val="both"/>
            </w:pPr>
            <w:r w:rsidRPr="00504488">
              <w:rPr>
                <w:color w:val="000000"/>
              </w:rPr>
              <w:t>Заключение договоров с территориальными органами исполнительной власти Ростовской области о привлечении членов казачьих обществ, внесенных в государственный реестр казачьих обществ в Российской Федерации (далее – казачьи общества), к несению государственной и иной службы российского казачества на возмездной и безвозмездной основе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Администрация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пункт 2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договоров, заключенных на безвозмездной основе; количество договоров, заключенных на возмездной основе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1.3.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autoSpaceDE w:val="0"/>
              <w:autoSpaceDN w:val="0"/>
              <w:adjustRightInd w:val="0"/>
              <w:jc w:val="both"/>
            </w:pPr>
            <w:r w:rsidRPr="00504488">
              <w:rPr>
                <w:kern w:val="3"/>
              </w:rPr>
              <w:t>Содействие в организации и проведении первоначальной постановки</w:t>
            </w:r>
            <w:r w:rsidRPr="00504488">
              <w:rPr>
                <w:color w:val="000000"/>
              </w:rPr>
              <w:t xml:space="preserve"> на воинский учет казачьей молодежи </w:t>
            </w:r>
            <w:r w:rsidRPr="00504488">
              <w:t xml:space="preserve">Юртового казачьего общества </w:t>
            </w:r>
            <w:r w:rsidRPr="00504488">
              <w:lastRenderedPageBreak/>
              <w:t xml:space="preserve">«Романовский юрт» </w:t>
            </w:r>
            <w:r w:rsidRPr="00504488">
              <w:rPr>
                <w:color w:val="000000"/>
              </w:rPr>
              <w:t>в год достижения ими возраста 17 лет и старших возрастов, ранее не поставленных на воинский учет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июль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Военный комиссариат (Цимлянского и Волгодонского районов </w:t>
            </w:r>
            <w:r w:rsidRPr="00504488">
              <w:lastRenderedPageBreak/>
              <w:t>Ростовской области),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691FCA">
            <w:pPr>
              <w:widowControl w:val="0"/>
              <w:jc w:val="center"/>
            </w:pPr>
            <w:r w:rsidRPr="00504488">
              <w:lastRenderedPageBreak/>
              <w:t xml:space="preserve">пункт </w:t>
            </w:r>
            <w:r w:rsidR="00691FCA">
              <w:t>5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человек из числа представителей </w:t>
            </w:r>
            <w:r w:rsidRPr="00504488">
              <w:lastRenderedPageBreak/>
              <w:t>казачьей молодежи войсковых казачьих обществ, поставленных на первоначальный воинский учет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1.4.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49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>Содействие в проведении мероприятий, связанных с подготовкой и проведением призыва членов Юртового казачьего общества «Романовский юрт»</w:t>
            </w:r>
            <w:r w:rsidRPr="00504488">
              <w:rPr>
                <w:kern w:val="3"/>
                <w:sz w:val="20"/>
                <w:szCs w:val="20"/>
              </w:rPr>
              <w:t xml:space="preserve"> </w:t>
            </w:r>
            <w:r w:rsidRPr="00504488">
              <w:rPr>
                <w:sz w:val="20"/>
                <w:szCs w:val="20"/>
              </w:rPr>
              <w:t>на военную службу и направлением их для ее прохождения в соединения и воинские части, комплектуемые членами войсковых казачьих обществ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kern w:val="3"/>
              </w:rPr>
              <w:t>июль, январь</w:t>
            </w:r>
            <w:r w:rsidRPr="00504488">
              <w:t xml:space="preserve">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Военный комиссариат (Цимлянского и Волгодонского районов Ростовской области),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691FCA">
            <w:pPr>
              <w:widowControl w:val="0"/>
              <w:jc w:val="center"/>
            </w:pPr>
            <w:r w:rsidRPr="00504488">
              <w:t xml:space="preserve">пункт </w:t>
            </w:r>
            <w:r w:rsidR="00691FCA">
              <w:t>6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призванных и направленных для прохождения военной службы в казачьих воинских частях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1.5.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49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kern w:val="3"/>
                <w:sz w:val="20"/>
                <w:szCs w:val="20"/>
              </w:rPr>
              <w:t xml:space="preserve">Содействие в привлечении членов </w:t>
            </w:r>
            <w:r w:rsidRPr="00504488">
              <w:rPr>
                <w:sz w:val="20"/>
                <w:szCs w:val="20"/>
              </w:rPr>
              <w:t>Юртового казачьего общества «Романовский юрт»</w:t>
            </w:r>
            <w:r w:rsidRPr="00504488">
              <w:rPr>
                <w:kern w:val="3"/>
                <w:sz w:val="20"/>
                <w:szCs w:val="20"/>
              </w:rPr>
              <w:t>, пребывающих в запасе, к мобилизационным мероприятиям в ходе оперативно-стратегических учений и тренировок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Военный комиссариат (Цимлянского и Волгодонского районов Ростовской области),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691FCA">
            <w:pPr>
              <w:widowControl w:val="0"/>
              <w:jc w:val="center"/>
            </w:pPr>
            <w:r w:rsidRPr="00504488">
              <w:t xml:space="preserve">пункт </w:t>
            </w:r>
            <w:r w:rsidR="00691FCA">
              <w:t>7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привлеченных к мобилизационным мероприятиям в ходе оперативно-стратегических учений и тренировок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1.6.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49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>Содействие в привлечении  членов казачьих обществ к несению военной службы в войсках национальной гвардии Российской Федерации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Военный комиссариат (Цимлянского и Волгодонского районов Ростовской области),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691FCA">
            <w:pPr>
              <w:widowControl w:val="0"/>
              <w:jc w:val="center"/>
            </w:pPr>
            <w:r w:rsidRPr="00504488">
              <w:t xml:space="preserve">пункт </w:t>
            </w:r>
            <w:r w:rsidR="00691FCA">
              <w:t>8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членов казачьих обществ, привлекаемых для прохождения военной службы в войска национальной гвардии Российской Федерации 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spacing w:line="252" w:lineRule="auto"/>
              <w:jc w:val="center"/>
            </w:pPr>
            <w:r w:rsidRPr="00504488">
              <w:t>1.7.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right" w:pos="4613"/>
                <w:tab w:val="left" w:pos="5026"/>
              </w:tabs>
              <w:spacing w:after="0" w:line="252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Exact"/>
                <w:rFonts w:eastAsiaTheme="minorHAnsi"/>
                <w:sz w:val="20"/>
                <w:szCs w:val="20"/>
              </w:rPr>
              <w:t xml:space="preserve">Содействие в отборе кандидатов из числа членов </w:t>
            </w:r>
            <w:r w:rsidRPr="00504488">
              <w:rPr>
                <w:sz w:val="20"/>
                <w:szCs w:val="20"/>
              </w:rPr>
              <w:t>Юртового казачьего общества «Романовский юрт»</w:t>
            </w:r>
            <w:r w:rsidRPr="00504488">
              <w:rPr>
                <w:rStyle w:val="Exact"/>
                <w:rFonts w:eastAsiaTheme="minorHAnsi"/>
                <w:sz w:val="20"/>
                <w:szCs w:val="20"/>
              </w:rPr>
              <w:t>, пребывающих в запасе, для прохождения военной службы по контракту в воинских частях, подлежащих комплектованию членами войсковых казачьих обществ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spacing w:line="252" w:lineRule="auto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Военный комиссариат (Цимлянского и Волгодонского районов Ростовской области),</w:t>
            </w:r>
          </w:p>
          <w:p w:rsidR="00A20830" w:rsidRPr="00504488" w:rsidRDefault="00A20830" w:rsidP="00F83EFD">
            <w:pPr>
              <w:widowControl w:val="0"/>
              <w:autoSpaceDN w:val="0"/>
              <w:spacing w:line="252" w:lineRule="auto"/>
              <w:jc w:val="center"/>
              <w:textAlignment w:val="baseline"/>
              <w:rPr>
                <w:kern w:val="3"/>
              </w:rPr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691FCA">
            <w:pPr>
              <w:widowControl w:val="0"/>
              <w:spacing w:line="252" w:lineRule="auto"/>
              <w:jc w:val="center"/>
            </w:pPr>
            <w:r w:rsidRPr="00504488">
              <w:t xml:space="preserve">пункт </w:t>
            </w:r>
            <w:r w:rsidR="00691FCA">
              <w:t>9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spacing w:line="252" w:lineRule="auto"/>
              <w:jc w:val="center"/>
            </w:pPr>
            <w:r w:rsidRPr="00504488">
              <w:t xml:space="preserve">количество членов казачьих обществ, отобранных и направленных для прохождения военной службы по контракту </w:t>
            </w:r>
            <w:r w:rsidRPr="00504488">
              <w:lastRenderedPageBreak/>
              <w:t>в казачьих воинских частях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spacing w:line="252" w:lineRule="auto"/>
              <w:jc w:val="center"/>
            </w:pPr>
            <w:r w:rsidRPr="00504488">
              <w:lastRenderedPageBreak/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spacing w:line="252" w:lineRule="auto"/>
              <w:jc w:val="center"/>
            </w:pPr>
            <w:r w:rsidRPr="00504488">
              <w:lastRenderedPageBreak/>
              <w:t>1.8.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48"/>
              </w:tabs>
              <w:spacing w:after="0" w:line="252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kern w:val="3"/>
                <w:sz w:val="20"/>
                <w:szCs w:val="20"/>
              </w:rPr>
              <w:t xml:space="preserve">Организация взаимодействия в подготовке на базе центров военно-патриотического воспитания Общероссийской общественно-государственной организации «Добровольное общество содействия армии, авиации и флоту России» специалистов по военно-учетным специальностям к службе в рядах Вооруженных Сил Российской Федерации из числа членов </w:t>
            </w:r>
            <w:r w:rsidRPr="00504488">
              <w:rPr>
                <w:sz w:val="20"/>
                <w:szCs w:val="20"/>
              </w:rPr>
              <w:t>Юртового казачьего общества «Романовский юрт»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spacing w:line="252" w:lineRule="auto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Военный комиссариат (Цимлянского и Волгодонского районов Ростовской области),</w:t>
            </w:r>
          </w:p>
          <w:p w:rsidR="00A20830" w:rsidRPr="00504488" w:rsidRDefault="00A20830" w:rsidP="00F83EFD">
            <w:pPr>
              <w:widowControl w:val="0"/>
              <w:spacing w:line="252" w:lineRule="auto"/>
              <w:jc w:val="center"/>
            </w:pPr>
          </w:p>
        </w:tc>
        <w:tc>
          <w:tcPr>
            <w:tcW w:w="1418" w:type="dxa"/>
          </w:tcPr>
          <w:p w:rsidR="00A20830" w:rsidRPr="00504488" w:rsidRDefault="00A20830" w:rsidP="00691FCA">
            <w:pPr>
              <w:widowControl w:val="0"/>
              <w:spacing w:line="252" w:lineRule="auto"/>
              <w:jc w:val="center"/>
            </w:pPr>
            <w:r w:rsidRPr="00504488">
              <w:t xml:space="preserve">пункт </w:t>
            </w:r>
            <w:r w:rsidR="00691FCA">
              <w:t>10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spacing w:line="252" w:lineRule="auto"/>
              <w:jc w:val="center"/>
            </w:pPr>
            <w:r w:rsidRPr="00504488">
              <w:t xml:space="preserve">количество членов казачьих обществ и иных объединений казаков, прошедших подготовку к службе в рядах Вооруженных Сил Российской Федерации на базе центров военно-патриотического воспитания </w:t>
            </w:r>
            <w:r w:rsidRPr="00504488">
              <w:rPr>
                <w:kern w:val="3"/>
              </w:rPr>
              <w:t>Общероссийской общественно-государственной организации «Добровольное общество содействия армии, авиации и флоту России»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spacing w:line="252" w:lineRule="auto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1.9.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2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>Мониторинг готовности и востребованности членов Юртового казачьего общества «Романовский юрт» к несению государственной и иной службы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kern w:val="3"/>
              </w:rPr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691FCA">
            <w:pPr>
              <w:widowControl w:val="0"/>
              <w:jc w:val="center"/>
            </w:pPr>
            <w:r w:rsidRPr="00504488">
              <w:t xml:space="preserve">пункт </w:t>
            </w:r>
            <w:r w:rsidR="00691FCA">
              <w:t>11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членов казачьих обществ, привлекаемых федеральными органами исполнительной власти, органами исполнительной власти субъектов Российской Федерации, органами местного самоуправления муниципальных образований </w:t>
            </w:r>
            <w:r w:rsidRPr="00504488">
              <w:lastRenderedPageBreak/>
              <w:t xml:space="preserve">к государственной и иной службе российского казачества (по каждому виду службы) 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1.10.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autoSpaceDE w:val="0"/>
              <w:autoSpaceDN w:val="0"/>
              <w:adjustRightInd w:val="0"/>
              <w:jc w:val="both"/>
            </w:pPr>
            <w:r w:rsidRPr="00504488">
              <w:rPr>
                <w:kern w:val="3"/>
              </w:rPr>
              <w:t xml:space="preserve">Участие в привлечении членов </w:t>
            </w:r>
            <w:r w:rsidRPr="00504488">
              <w:t>Юртового казачьего общества «Романовский юрт»</w:t>
            </w:r>
            <w:r w:rsidRPr="00504488">
              <w:rPr>
                <w:kern w:val="3"/>
              </w:rPr>
              <w:t xml:space="preserve"> к охране общественного порядка в соответствии с требованиями Федерального закона от 02.04.2014 № 44-ФЗ «Об участии граждан в охране общественного порядка», Областного закона от 08.07.2014 № 184-ЗС «Об участии граждан в охране общественного порядка на территории Ростовской области»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kern w:val="3"/>
              </w:rPr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>пункт 1</w:t>
            </w:r>
            <w:r w:rsidR="00D866B0">
              <w:t>2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заключенных договоров (соглашений) войсковых казачьих обществ с органами исполнительной власти субъектов Российской Федерации и органами местного самоуправления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1.11.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4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 xml:space="preserve">В рамках заключенного Договора (Соглашения), на основании устава Юртового казачьего общества «Романовский юрт» исполнение членами казачьих обществ обязательств по оказанию содействия органам местного самоуправления в выполнении установленных задач и функций 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Администрация Волгодонского района, 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>пункт 1</w:t>
            </w:r>
            <w:r w:rsidR="00D866B0">
              <w:t>3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участвующих в исполнении обязательств по оказанию содействия органам местного самоуправления в выполнении установленных задач и функций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1.12.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1"/>
                <w:sz w:val="20"/>
                <w:szCs w:val="20"/>
              </w:rPr>
              <w:t xml:space="preserve">Оказание содействия в привлечении членов </w:t>
            </w:r>
            <w:r w:rsidRPr="00504488">
              <w:rPr>
                <w:sz w:val="20"/>
                <w:szCs w:val="20"/>
              </w:rPr>
              <w:t xml:space="preserve">Юртового казачьего общества «Романовский юрт» </w:t>
            </w:r>
            <w:r w:rsidRPr="00504488">
              <w:rPr>
                <w:rStyle w:val="1"/>
                <w:sz w:val="20"/>
                <w:szCs w:val="20"/>
              </w:rPr>
              <w:t>к проведению мероприятий по обеспечению пожарной безопасности (тушение техногенных пожаров, тушение лесных и природных пожаров, участие в профилактических мероприятиях)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МБУ ВР «Управление ГО и ЧС»,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>пункт 1</w:t>
            </w:r>
            <w:r w:rsidR="00D866B0">
              <w:t>4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участвующих в реализации мероприятий по обеспечению пожарной безопасности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1.13.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33"/>
                <w:tab w:val="left" w:pos="503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 xml:space="preserve">Оказание содействия в организации обучения </w:t>
            </w:r>
            <w:r w:rsidRPr="00504488">
              <w:rPr>
                <w:sz w:val="20"/>
                <w:szCs w:val="20"/>
              </w:rPr>
              <w:lastRenderedPageBreak/>
              <w:t>членов казачьих обществ Юртового казачьего общества «Романовский юрт», входящих в состав добровольной пожарной дружины, по программам профессиональной подготовки и программам повышения квалификации добровольных пожарных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lastRenderedPageBreak/>
              <w:t xml:space="preserve">июль, январь </w:t>
            </w:r>
            <w:r w:rsidRPr="00504488">
              <w:lastRenderedPageBreak/>
              <w:t>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 xml:space="preserve">Главы администраций </w:t>
            </w:r>
            <w:r w:rsidRPr="00504488">
              <w:lastRenderedPageBreak/>
              <w:t>сельских поселений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lastRenderedPageBreak/>
              <w:t>пункт 1</w:t>
            </w:r>
            <w:r w:rsidR="00D866B0">
              <w:t>5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членов </w:t>
            </w:r>
            <w:r w:rsidRPr="00504488">
              <w:lastRenderedPageBreak/>
              <w:t>казачьих обществ, входящих в состав добровольной пожарной дружины, прошедших обучение по программам профессиональной подготовки и программам повышения квалификации добровольных пожарных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 xml:space="preserve">информация </w:t>
            </w:r>
            <w:r w:rsidRPr="00504488">
              <w:lastRenderedPageBreak/>
              <w:t>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1.14.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 xml:space="preserve">Оказание содействия в привлечении членов казачьих обществ, входящих в состав добровольной пожарной дружины, к реализации мероприятий по предупреждению </w:t>
            </w:r>
            <w:r w:rsidRPr="00504488">
              <w:rPr>
                <w:rStyle w:val="1"/>
                <w:sz w:val="20"/>
                <w:szCs w:val="20"/>
              </w:rPr>
              <w:t>и ликвидации чрезвычайных ситуаций и ликвидации последствий стихийных бедствий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МБУ ВР «Управление ГО и ЧС»,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>пункт 1</w:t>
            </w:r>
            <w:r w:rsidR="00D866B0">
              <w:t>6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участвующих в реализации мероприятий по предупреждению и ликвидации чрезвычайных ситуаций и ликвидации последствий стихийных бедствий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1.15.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2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>Оказание содействия в привлечении членов казачьих обществ Юртовое казачье общество «Романовский юрт» к участию в мероприятиях, направленных на обеспечение природоохранной деятельности и экологической безопасности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Отдел сельского хозяйства и охраны окружающей среды Администрации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t>Юртовое казачье общество «Романовский юрт»»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>пункт 1</w:t>
            </w:r>
            <w:r w:rsidR="00D866B0">
              <w:t>9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привлеченных к участию в мероприятиях, направленных на обеспечение природоохранной деятельности и экологической безопасности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1.16.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4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 xml:space="preserve">В рамках договора, заключаемого органом местного самоуправления с Войсковым казачьим обществом </w:t>
            </w:r>
            <w:r w:rsidRPr="00504488">
              <w:rPr>
                <w:sz w:val="20"/>
                <w:szCs w:val="20"/>
              </w:rPr>
              <w:lastRenderedPageBreak/>
              <w:t xml:space="preserve">«Всевеликое войско Донское» оказание содействия правоохранительным органам в обеспечении безопасности граждан, профилактике проявлений экстремизма и терроризма, немедицинского потребления наркотических средств и психотропных веществ подростками и молодежью 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lastRenderedPageBreak/>
              <w:t xml:space="preserve">январь года, следующего </w:t>
            </w:r>
            <w:r w:rsidRPr="00504488">
              <w:rPr>
                <w:kern w:val="3"/>
              </w:rPr>
              <w:lastRenderedPageBreak/>
              <w:t>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lastRenderedPageBreak/>
              <w:t xml:space="preserve">Юртовое казачье общество «Романовский </w:t>
            </w:r>
            <w:r w:rsidRPr="00504488">
              <w:lastRenderedPageBreak/>
              <w:t>юрт»»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lastRenderedPageBreak/>
              <w:t xml:space="preserve">пункт </w:t>
            </w:r>
            <w:r w:rsidR="00D866B0">
              <w:t>21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членов казачьих обществ, </w:t>
            </w:r>
            <w:r w:rsidRPr="00504488">
              <w:lastRenderedPageBreak/>
              <w:t>привлеченных к участию в мероприятиях по профилактике немедицинского потребления наркотических средств и психотропных веществ среди подростков и молодежи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 xml:space="preserve">информация о ходе </w:t>
            </w:r>
            <w:r w:rsidRPr="00504488">
              <w:lastRenderedPageBreak/>
              <w:t>исполнения</w:t>
            </w:r>
          </w:p>
        </w:tc>
      </w:tr>
      <w:tr w:rsidR="00A20830" w:rsidRPr="00504488" w:rsidTr="00F83EFD">
        <w:trPr>
          <w:trHeight w:val="1739"/>
        </w:trPr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1.17.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5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kern w:val="3"/>
                <w:sz w:val="20"/>
                <w:szCs w:val="20"/>
              </w:rPr>
              <w:t>Содействие развитию системы непрерывного казачьего образования, удовлетворение потребностей населения в доступном и качественном преподавании с использованием культурно-исторических традиций донского казачества и региональных особенностей Донского края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Отдел образования администрации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 xml:space="preserve">пункт </w:t>
            </w:r>
            <w:r w:rsidR="00D866B0">
              <w:t>23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прошедших подготовку в системе непрерывного образования казачества России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1.18.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6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>Содействие в организации профессиональной подготовки и переподготовки членов  Юртового казачьего общества «Романовский юрт»»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t>Юртовое казачье общество «Романовский юрт»»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 xml:space="preserve">пункт </w:t>
            </w:r>
            <w:r w:rsidR="00D866B0">
              <w:t>24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прошедших профессиональную подготовку и переподготовку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15069" w:type="dxa"/>
            <w:gridSpan w:val="7"/>
          </w:tcPr>
          <w:p w:rsidR="00A20830" w:rsidRPr="00504488" w:rsidRDefault="00A20830" w:rsidP="00F83EFD">
            <w:pPr>
              <w:widowControl w:val="0"/>
              <w:ind w:right="-29"/>
              <w:jc w:val="center"/>
            </w:pPr>
            <w:r w:rsidRPr="00504488">
              <w:rPr>
                <w:rStyle w:val="1"/>
                <w:sz w:val="20"/>
                <w:szCs w:val="20"/>
              </w:rPr>
              <w:t>II. Поддержка взаимодействия между казачьими обществами и иными объединениями казаков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2.1.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4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sz w:val="20"/>
                <w:szCs w:val="20"/>
              </w:rPr>
              <w:t>Оказание содействия включению представителей Юртового казачьего общества «Романовский юрт», иных объединений казаков в консультативные органы по делам казачества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Юртовое казачье общество «Романовский юрт»»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 xml:space="preserve">пункт </w:t>
            </w:r>
            <w:r w:rsidR="00D866B0">
              <w:t>32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консультативных органов по делам казачества при высших должностных лицах субъектов Российской Федерации, в состав которых включены представители казачьих обществ </w:t>
            </w:r>
            <w:r w:rsidRPr="00504488">
              <w:lastRenderedPageBreak/>
              <w:t>и иных объединений казаков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информация о ходе исполнения</w:t>
            </w:r>
          </w:p>
        </w:tc>
      </w:tr>
      <w:tr w:rsidR="00A20830" w:rsidRPr="00504488" w:rsidTr="00F83EFD">
        <w:tc>
          <w:tcPr>
            <w:tcW w:w="15069" w:type="dxa"/>
            <w:gridSpan w:val="7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rStyle w:val="0ptExact"/>
                <w:rFonts w:eastAsiaTheme="minorEastAsia"/>
                <w:sz w:val="20"/>
                <w:szCs w:val="20"/>
              </w:rPr>
              <w:lastRenderedPageBreak/>
              <w:t>III. Содействие воспитанию подрастающего поколения в духе патриотизма, гражданской ответственностии готовности к служению Отечеству с опорой на духовно-нравственные основы и ценности российского казачества, обеспечение участия российского казачества в реализации государственной молодежной политики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kern w:val="3"/>
                <w:sz w:val="20"/>
                <w:szCs w:val="20"/>
              </w:rPr>
              <w:t>Мониторинг поддержки органами государственной власти Ростовской области и органами местного самоуправления организации работы с казачьей молодежью по организации и проведению мероприятий, направленных на ее военно-патриотическое, духовно-нравственное и физическое воспитание, а также на сохранение и развитие казачьей культуры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Отдел образования Администрации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отдел культуры Администрации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t>главный специалист по работе с молодежью Администрации Волгодонского района</w:t>
            </w:r>
          </w:p>
        </w:tc>
        <w:tc>
          <w:tcPr>
            <w:tcW w:w="1418" w:type="dxa"/>
          </w:tcPr>
          <w:p w:rsidR="00A20830" w:rsidRPr="00504488" w:rsidRDefault="00A20830" w:rsidP="00D866B0">
            <w:pPr>
              <w:widowControl w:val="0"/>
              <w:jc w:val="center"/>
            </w:pPr>
            <w:r w:rsidRPr="00504488">
              <w:t xml:space="preserve">пункт </w:t>
            </w:r>
            <w:r w:rsidR="00D866B0">
              <w:t>38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проведенных мероприятий;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участников мероприятий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3.2.</w:t>
            </w:r>
          </w:p>
        </w:tc>
        <w:tc>
          <w:tcPr>
            <w:tcW w:w="4823" w:type="dxa"/>
          </w:tcPr>
          <w:p w:rsidR="00483B7D" w:rsidRPr="00504488" w:rsidRDefault="00D866B0" w:rsidP="00483B7D">
            <w:pPr>
              <w:widowControl w:val="0"/>
              <w:jc w:val="both"/>
            </w:pPr>
            <w:r>
              <w:rPr>
                <w:rStyle w:val="3"/>
                <w:rFonts w:eastAsiaTheme="minorHAnsi"/>
                <w:sz w:val="20"/>
                <w:szCs w:val="20"/>
              </w:rPr>
              <w:t>У</w:t>
            </w:r>
            <w:r w:rsidR="00A20830" w:rsidRPr="00504488">
              <w:rPr>
                <w:rStyle w:val="3"/>
                <w:rFonts w:eastAsiaTheme="minorHAnsi"/>
                <w:sz w:val="20"/>
                <w:szCs w:val="20"/>
              </w:rPr>
              <w:t>части</w:t>
            </w:r>
            <w:r>
              <w:rPr>
                <w:rStyle w:val="3"/>
                <w:rFonts w:eastAsiaTheme="minorHAnsi"/>
                <w:sz w:val="20"/>
                <w:szCs w:val="20"/>
              </w:rPr>
              <w:t>е</w:t>
            </w:r>
            <w:r w:rsidR="00A20830" w:rsidRPr="00504488">
              <w:rPr>
                <w:rStyle w:val="3"/>
                <w:rFonts w:eastAsiaTheme="minorHAnsi"/>
                <w:sz w:val="20"/>
                <w:szCs w:val="20"/>
              </w:rPr>
              <w:t xml:space="preserve"> парадных расчетов  членов </w:t>
            </w:r>
            <w:r w:rsidR="00483B7D" w:rsidRPr="00504488">
              <w:t>Юртово</w:t>
            </w:r>
            <w:r w:rsidR="00483B7D">
              <w:t>го</w:t>
            </w:r>
            <w:r w:rsidR="00483B7D" w:rsidRPr="00504488">
              <w:t xml:space="preserve"> казачье</w:t>
            </w:r>
            <w:r w:rsidR="00483B7D">
              <w:t>го</w:t>
            </w:r>
            <w:r w:rsidR="00483B7D" w:rsidRPr="00504488">
              <w:t xml:space="preserve"> обществ</w:t>
            </w:r>
            <w:r w:rsidR="00483B7D">
              <w:t>а</w:t>
            </w:r>
            <w:r w:rsidR="00483B7D" w:rsidRPr="00504488">
              <w:t xml:space="preserve"> «Романовский юрт»</w:t>
            </w:r>
          </w:p>
          <w:p w:rsidR="00A20830" w:rsidRPr="00504488" w:rsidRDefault="00A20830" w:rsidP="00483B7D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 xml:space="preserve"> в военных парадах, проводимых на территории Ростовской области и за ее пределами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469EB">
            <w:pPr>
              <w:widowControl w:val="0"/>
              <w:jc w:val="center"/>
            </w:pPr>
            <w:r w:rsidRPr="00504488">
              <w:t xml:space="preserve">пункт </w:t>
            </w:r>
            <w:r w:rsidR="00A469EB">
              <w:t>40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человек из числа воспитанников казачьих кадетских корпусов и членов казачьих обществ, принявших участие в военных парадах и прохождениях войск торжественным маршем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3.3.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kern w:val="3"/>
                <w:sz w:val="20"/>
                <w:szCs w:val="20"/>
              </w:rPr>
              <w:t>Содействие в организации участия казачьей молодежи в мероприятиях, посвященных дням образования</w:t>
            </w:r>
            <w:r w:rsidRPr="00504488">
              <w:rPr>
                <w:rStyle w:val="3"/>
                <w:rFonts w:eastAsiaTheme="minorHAnsi"/>
                <w:sz w:val="20"/>
                <w:szCs w:val="20"/>
              </w:rPr>
              <w:t xml:space="preserve"> казачьих воинских частей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Отдел образования Администрации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t xml:space="preserve">главный специалист по работе с молодежью Администрации </w:t>
            </w:r>
            <w:r w:rsidRPr="00504488">
              <w:lastRenderedPageBreak/>
              <w:t>Волгодонского района</w:t>
            </w:r>
          </w:p>
        </w:tc>
        <w:tc>
          <w:tcPr>
            <w:tcW w:w="1418" w:type="dxa"/>
          </w:tcPr>
          <w:p w:rsidR="00A20830" w:rsidRPr="00504488" w:rsidRDefault="00A20830" w:rsidP="00A469EB">
            <w:pPr>
              <w:widowControl w:val="0"/>
              <w:jc w:val="center"/>
            </w:pPr>
            <w:r w:rsidRPr="00504488">
              <w:lastRenderedPageBreak/>
              <w:t xml:space="preserve">пункт </w:t>
            </w:r>
            <w:r w:rsidR="00A469EB">
              <w:t>42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принявших участие в торжественных мероприятиях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3.4.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autoSpaceDE w:val="0"/>
              <w:autoSpaceDN w:val="0"/>
              <w:adjustRightInd w:val="0"/>
              <w:jc w:val="both"/>
            </w:pPr>
            <w:r w:rsidRPr="00504488">
              <w:rPr>
                <w:rStyle w:val="3"/>
                <w:rFonts w:eastAsiaTheme="minorEastAsia"/>
                <w:sz w:val="20"/>
                <w:szCs w:val="20"/>
              </w:rPr>
              <w:t xml:space="preserve">Содействие в привлечении казачьей молодежи к участию в мероприятиях по патриотическому воспитанию, в том числе посвященных дням воинской славы 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Отдел образования Администрации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t>главный специалист по работе с молодежью Администрации Волгодонского района</w:t>
            </w:r>
          </w:p>
        </w:tc>
        <w:tc>
          <w:tcPr>
            <w:tcW w:w="1418" w:type="dxa"/>
          </w:tcPr>
          <w:p w:rsidR="00A20830" w:rsidRPr="00504488" w:rsidRDefault="00A20830" w:rsidP="00A469EB">
            <w:pPr>
              <w:widowControl w:val="0"/>
              <w:jc w:val="center"/>
            </w:pPr>
            <w:r w:rsidRPr="00504488">
              <w:t xml:space="preserve">пункт </w:t>
            </w:r>
            <w:r w:rsidR="00A469EB">
              <w:t>43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принявших участие в мероприятиях по патриотическому воспитанию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3.5.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5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Содействие в организации информационно-пропагандистских мероприятий и акций по привлечению казачьей молодежи к выполнению нормативов испытаний Всероссийского физкультурно-спортивного комплекса «Готов к труду и обороне»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Центр тестирования ГТО,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главный специалист по спорту Администрации Волгодонского района</w:t>
            </w:r>
          </w:p>
        </w:tc>
        <w:tc>
          <w:tcPr>
            <w:tcW w:w="1418" w:type="dxa"/>
          </w:tcPr>
          <w:p w:rsidR="00A20830" w:rsidRPr="00504488" w:rsidRDefault="00A20830" w:rsidP="00A469EB">
            <w:pPr>
              <w:widowControl w:val="0"/>
              <w:jc w:val="center"/>
            </w:pPr>
            <w:r w:rsidRPr="00504488">
              <w:t xml:space="preserve">пункт </w:t>
            </w:r>
            <w:r w:rsidR="00A469EB">
              <w:t>46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мероприятий и акций; количество участников мероприятий и акций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3.6.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5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Содействие в привлечении членов Всевеликого войска Донского при проведении физкультурных и спортивных мероприятий среди казачьей молодежи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Отдел образования Администрации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t>главный специалист по спорту Администрации Волгодонского района</w:t>
            </w:r>
          </w:p>
        </w:tc>
        <w:tc>
          <w:tcPr>
            <w:tcW w:w="1418" w:type="dxa"/>
          </w:tcPr>
          <w:p w:rsidR="00A20830" w:rsidRPr="00504488" w:rsidRDefault="00A20830" w:rsidP="00A469EB">
            <w:pPr>
              <w:widowControl w:val="0"/>
              <w:jc w:val="center"/>
            </w:pPr>
            <w:r w:rsidRPr="00504488">
              <w:t xml:space="preserve">пункт </w:t>
            </w:r>
            <w:r w:rsidR="00A469EB">
              <w:t>48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мероприятий; количество участников мероприятий 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3.7.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right" w:pos="4675"/>
                <w:tab w:val="right" w:pos="690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kern w:val="3"/>
                <w:sz w:val="20"/>
                <w:szCs w:val="20"/>
              </w:rPr>
              <w:t>Участие в проведении Всероссийской спартакиады допризывной казачьей молодежи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</w:pPr>
            <w:r w:rsidRPr="00504488">
              <w:t>главный специалист по спорту Администрации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469EB">
            <w:pPr>
              <w:widowControl w:val="0"/>
              <w:jc w:val="center"/>
            </w:pPr>
            <w:r w:rsidRPr="00504488">
              <w:t xml:space="preserve">пункт </w:t>
            </w:r>
            <w:r w:rsidR="00A469EB">
              <w:t>51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участников спартакиады 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3.8.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jc w:val="both"/>
            </w:pPr>
            <w:r w:rsidRPr="00504488">
              <w:rPr>
                <w:rStyle w:val="3"/>
                <w:rFonts w:eastAsiaTheme="minorEastAsia"/>
                <w:sz w:val="20"/>
                <w:szCs w:val="20"/>
              </w:rPr>
              <w:t xml:space="preserve">Оказание содействия участию </w:t>
            </w:r>
            <w:r w:rsidRPr="00504488">
              <w:t>Юртового казачьего общества «Романовский юрт»</w:t>
            </w:r>
            <w:r w:rsidRPr="00504488">
              <w:rPr>
                <w:rStyle w:val="3"/>
                <w:rFonts w:eastAsiaTheme="minorEastAsia"/>
                <w:sz w:val="20"/>
                <w:szCs w:val="20"/>
              </w:rPr>
              <w:t xml:space="preserve">, реализующего социально ориентированные проекты, в конкурсах на получение грантов Президента Российской Федерации и иных грантов, организуемых федеральными органами исполнительной власти, </w:t>
            </w:r>
            <w:r w:rsidRPr="00504488">
              <w:rPr>
                <w:rStyle w:val="3"/>
                <w:rFonts w:eastAsiaTheme="minorEastAsia"/>
                <w:sz w:val="20"/>
                <w:szCs w:val="20"/>
              </w:rPr>
              <w:lastRenderedPageBreak/>
              <w:t>органами исполнительной власти Ростовской области, органами местного самоуправления муниципальных образований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lastRenderedPageBreak/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Администрация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юрт»,</w:t>
            </w:r>
          </w:p>
          <w:p w:rsidR="00A20830" w:rsidRPr="00504488" w:rsidRDefault="00A20830" w:rsidP="00F83EFD">
            <w:pPr>
              <w:widowControl w:val="0"/>
              <w:jc w:val="center"/>
              <w:rPr>
                <w:kern w:val="3"/>
              </w:rPr>
            </w:pPr>
            <w:r w:rsidRPr="00504488">
              <w:t xml:space="preserve">главный специалист </w:t>
            </w:r>
            <w:r w:rsidRPr="00504488">
              <w:lastRenderedPageBreak/>
              <w:t>Администрации Волгодонского района</w:t>
            </w: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lastRenderedPageBreak/>
              <w:t xml:space="preserve">пункт </w:t>
            </w:r>
            <w:r w:rsidR="00A92825">
              <w:t>60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заявок, поданных для участия в конкурсах; количество заявок, получивших поддержку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3.9.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47"/>
                <w:tab w:val="right" w:pos="4675"/>
                <w:tab w:val="center" w:pos="5770"/>
                <w:tab w:val="right" w:pos="7236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 xml:space="preserve">Привлечение казачьей молодежи и членов </w:t>
            </w:r>
            <w:r w:rsidRPr="00504488">
              <w:rPr>
                <w:sz w:val="20"/>
                <w:szCs w:val="20"/>
              </w:rPr>
              <w:t xml:space="preserve">Юртового казачьего общества «Романовский юрт» </w:t>
            </w:r>
            <w:r w:rsidRPr="00504488">
              <w:rPr>
                <w:rStyle w:val="0ptExact"/>
                <w:rFonts w:eastAsiaTheme="minorHAnsi"/>
                <w:sz w:val="20"/>
                <w:szCs w:val="20"/>
              </w:rPr>
              <w:t>к проведению молодежной патриотической акции «День призывника»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 xml:space="preserve">Отдел культуры Администрации Волгодонского района, 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главный специалист по работе с молодежью Администрации Волгодонского района</w:t>
            </w: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t xml:space="preserve">пункт </w:t>
            </w:r>
            <w:r w:rsidR="00A92825">
              <w:t>64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членов казачьих обществ, привлеченных к проведению акции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3.10.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Участие в привлечении казачьей молодежи к участию в мероприятиях Всероссийской форумной кампании и Всероссийском конкурсе молодежных проектов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</w:pPr>
            <w:r w:rsidRPr="00504488">
              <w:t>главный специалист по работе с молодежью Администрации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t xml:space="preserve">пункт </w:t>
            </w:r>
            <w:r w:rsidR="00A92825">
              <w:t>68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поддержанных проектов, количество организованных мероприятий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3.11.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Реализация комплекса мероприятий, направленных на поддержку казачьей молодежи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</w:pPr>
            <w:r w:rsidRPr="00504488">
              <w:t>главный специалист по работе с молодежью Администрации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t xml:space="preserve">пункт </w:t>
            </w:r>
            <w:r w:rsidR="00A92825">
              <w:t>69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реализованных мероприятий; количество участников мероприятий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15069" w:type="dxa"/>
            <w:gridSpan w:val="7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IV. Содействие сохранению и развитию культуры российского казачества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4.1.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center" w:pos="3979"/>
                <w:tab w:val="left" w:pos="410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Мониторинг состояния казачьей культуры на территории Ростовской области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Отдел культуры Администрации Волгодонского района</w:t>
            </w:r>
          </w:p>
          <w:p w:rsidR="00A20830" w:rsidRPr="00504488" w:rsidRDefault="00A20830" w:rsidP="00F83EFD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t xml:space="preserve">пункт </w:t>
            </w:r>
            <w:r w:rsidR="00A92825">
              <w:t>70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органов исполнительной власти, участвующих в проведении мониторинга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4.2.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Информирование творческих коллективов о Всероссийском фольклорном конкурсе «Казачий круг»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Отдел культуры Администрации Волгодонского района</w:t>
            </w:r>
          </w:p>
          <w:p w:rsidR="00A20830" w:rsidRPr="00504488" w:rsidRDefault="00A20830" w:rsidP="00F83EFD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t xml:space="preserve">пункт </w:t>
            </w:r>
            <w:r w:rsidR="00A92825">
              <w:t>73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казачьих творческих коллективов, принявших участие в территориальном (региональном, </w:t>
            </w:r>
            <w:r w:rsidRPr="00504488">
              <w:lastRenderedPageBreak/>
              <w:t>окружном) и заключительном (гала-концерте) этапах мероприятия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>4.3.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widowControl w:val="0"/>
              <w:autoSpaceDE w:val="0"/>
              <w:autoSpaceDN w:val="0"/>
              <w:adjustRightInd w:val="0"/>
              <w:jc w:val="both"/>
            </w:pPr>
            <w:r w:rsidRPr="00504488">
              <w:rPr>
                <w:rStyle w:val="3"/>
                <w:rFonts w:eastAsiaTheme="minorEastAsia"/>
                <w:sz w:val="20"/>
                <w:szCs w:val="20"/>
              </w:rPr>
              <w:t>Поддержка мероприятий в сфере казачьей культуры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rPr>
                <w:kern w:val="3"/>
              </w:rPr>
              <w:t>январь года, следующего за 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Отдел культуры Администрации Волгодонского района</w:t>
            </w:r>
          </w:p>
          <w:p w:rsidR="00A20830" w:rsidRPr="00504488" w:rsidRDefault="00A20830" w:rsidP="00F83EFD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t xml:space="preserve">пункт </w:t>
            </w:r>
            <w:r w:rsidR="00A92825">
              <w:t>74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мероприятий; количество участников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4.4.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tabs>
                <w:tab w:val="left" w:pos="5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Содействие в привлечении творческих казачьих коллективов и исполнителей к участию в культурно-просветительских проектах, информационно-агитационных акциях и других мероприятиях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Отдел культуры Администрации Волгодонского района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t xml:space="preserve">пункт </w:t>
            </w:r>
            <w:r w:rsidR="00A92825">
              <w:t>76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количество мероприятий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15069" w:type="dxa"/>
            <w:gridSpan w:val="7"/>
          </w:tcPr>
          <w:p w:rsidR="00A20830" w:rsidRPr="00504488" w:rsidRDefault="00A20830" w:rsidP="00F83EFD">
            <w:pPr>
              <w:widowControl w:val="0"/>
              <w:spacing w:line="264" w:lineRule="auto"/>
              <w:jc w:val="center"/>
            </w:pPr>
            <w:r w:rsidRPr="00504488">
              <w:t>V. Поддержка социально-экономического развития российского казачества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spacing w:line="264" w:lineRule="auto"/>
              <w:jc w:val="center"/>
            </w:pPr>
            <w:r w:rsidRPr="00504488">
              <w:t>5.1.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64" w:lineRule="auto"/>
              <w:ind w:left="40" w:firstLine="0"/>
              <w:jc w:val="both"/>
              <w:rPr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Участие в мониторинге мер государственной поддержки казачьих обществ и иных объединений казаков в рамках законодательства Российской Федерации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ind w:left="4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 года, следующего</w:t>
            </w:r>
          </w:p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ind w:left="40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Администрация Волгодонского района, 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ind w:left="4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spacing w:line="264" w:lineRule="auto"/>
              <w:ind w:left="40"/>
              <w:jc w:val="center"/>
            </w:pPr>
            <w:r w:rsidRPr="00504488">
              <w:t xml:space="preserve">пункт </w:t>
            </w:r>
            <w:r w:rsidR="00A92825">
              <w:t>80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spacing w:line="264" w:lineRule="auto"/>
              <w:ind w:left="40"/>
              <w:jc w:val="center"/>
            </w:pPr>
            <w:r w:rsidRPr="00504488">
              <w:t>–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spacing w:line="264" w:lineRule="auto"/>
              <w:ind w:left="4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spacing w:line="264" w:lineRule="auto"/>
              <w:jc w:val="center"/>
            </w:pPr>
            <w:r w:rsidRPr="00504488">
              <w:rPr>
                <w:lang w:val="en-US"/>
              </w:rPr>
              <w:t>5.</w:t>
            </w:r>
            <w:r w:rsidRPr="00504488">
              <w:t>2.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64" w:lineRule="auto"/>
              <w:ind w:left="40" w:firstLine="0"/>
              <w:jc w:val="both"/>
              <w:rPr>
                <w:rStyle w:val="3"/>
                <w:rFonts w:eastAsiaTheme="minorEastAsia"/>
                <w:sz w:val="20"/>
                <w:szCs w:val="20"/>
              </w:rPr>
            </w:pPr>
            <w:r w:rsidRPr="00504488">
              <w:rPr>
                <w:rStyle w:val="3"/>
                <w:rFonts w:eastAsiaTheme="minorEastAsia"/>
                <w:sz w:val="20"/>
                <w:szCs w:val="20"/>
              </w:rPr>
              <w:t>Взаимодействие со Всероссийским казачьим  обществом в вопросах по разработке и реализации проектов социально-экономического развития казачьих обществ и участию казачьих обществ в реализации государственных и муниципальных программ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ind w:left="40"/>
              <w:jc w:val="center"/>
              <w:textAlignment w:val="baseline"/>
              <w:rPr>
                <w:kern w:val="3"/>
              </w:rPr>
            </w:pPr>
            <w:r w:rsidRPr="00504488">
              <w:t>июль, январь 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ind w:left="4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spacing w:line="264" w:lineRule="auto"/>
              <w:ind w:left="40"/>
              <w:jc w:val="center"/>
            </w:pPr>
            <w:r w:rsidRPr="00504488">
              <w:t xml:space="preserve">пункт </w:t>
            </w:r>
            <w:r w:rsidR="00A92825">
              <w:t>85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spacing w:line="264" w:lineRule="auto"/>
              <w:ind w:left="40"/>
              <w:jc w:val="center"/>
            </w:pPr>
            <w:r w:rsidRPr="00504488">
              <w:t>количество подготовленных проектов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spacing w:line="264" w:lineRule="auto"/>
              <w:ind w:left="40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15069" w:type="dxa"/>
            <w:gridSpan w:val="7"/>
          </w:tcPr>
          <w:p w:rsidR="00A20830" w:rsidRPr="00504488" w:rsidRDefault="00A20830" w:rsidP="00F83EFD">
            <w:pPr>
              <w:widowControl w:val="0"/>
              <w:spacing w:line="264" w:lineRule="auto"/>
              <w:jc w:val="center"/>
              <w:rPr>
                <w:rStyle w:val="3"/>
                <w:rFonts w:eastAsiaTheme="minorEastAsia"/>
                <w:sz w:val="20"/>
                <w:szCs w:val="20"/>
              </w:rPr>
            </w:pPr>
            <w:r w:rsidRPr="00504488">
              <w:rPr>
                <w:rStyle w:val="3"/>
                <w:rFonts w:eastAsiaTheme="minorEastAsia"/>
                <w:sz w:val="20"/>
                <w:szCs w:val="20"/>
                <w:lang w:val="en-US"/>
              </w:rPr>
              <w:t>VI</w:t>
            </w:r>
            <w:r w:rsidRPr="00504488">
              <w:rPr>
                <w:rStyle w:val="3"/>
                <w:rFonts w:eastAsiaTheme="minorEastAsia"/>
                <w:sz w:val="20"/>
                <w:szCs w:val="20"/>
              </w:rPr>
              <w:t>. Совершенствование информационного обеспечения взаимодействия органов государственной власти</w:t>
            </w:r>
          </w:p>
          <w:p w:rsidR="00A20830" w:rsidRPr="00504488" w:rsidRDefault="00A20830" w:rsidP="00F83EFD">
            <w:pPr>
              <w:widowControl w:val="0"/>
              <w:spacing w:line="264" w:lineRule="auto"/>
              <w:jc w:val="center"/>
            </w:pPr>
            <w:r w:rsidRPr="00504488">
              <w:rPr>
                <w:rStyle w:val="3"/>
                <w:rFonts w:eastAsiaTheme="minorEastAsia"/>
                <w:sz w:val="20"/>
                <w:szCs w:val="20"/>
              </w:rPr>
              <w:t>и органов местного самоуправления с казачьими обществами, расширение информирования общественности о деятельности российского казачества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spacing w:line="264" w:lineRule="auto"/>
              <w:jc w:val="center"/>
            </w:pPr>
            <w:r w:rsidRPr="00504488">
              <w:t>6.1.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64" w:lineRule="auto"/>
              <w:ind w:firstLine="0"/>
              <w:jc w:val="both"/>
              <w:rPr>
                <w:rStyle w:val="3"/>
                <w:rFonts w:eastAsiaTheme="minorHAnsi"/>
                <w:sz w:val="20"/>
                <w:szCs w:val="20"/>
              </w:rPr>
            </w:pPr>
            <w:r w:rsidRPr="00504488">
              <w:rPr>
                <w:rStyle w:val="3"/>
                <w:rFonts w:eastAsiaTheme="minorHAnsi"/>
                <w:sz w:val="20"/>
                <w:szCs w:val="20"/>
              </w:rPr>
              <w:t>Участие в формировании механизмов привлечения казачьих обществ к участию в конкурсах на получение грантов на реализацию информационных проектов, направленных на популяризацию российского казачества с использованием возможностей информационных технологий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январь</w:t>
            </w:r>
          </w:p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2023 г.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t>Администрация Волгодонского района,</w:t>
            </w:r>
          </w:p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Юртовое казачье общество «Романовский юрт»</w:t>
            </w:r>
          </w:p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spacing w:line="264" w:lineRule="auto"/>
              <w:jc w:val="center"/>
            </w:pPr>
            <w:r w:rsidRPr="00504488">
              <w:t xml:space="preserve">пункт </w:t>
            </w:r>
            <w:r w:rsidR="00A92825">
              <w:t>95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spacing w:line="264" w:lineRule="auto"/>
              <w:jc w:val="center"/>
            </w:pPr>
            <w:r w:rsidRPr="00504488">
              <w:t>количество членов казачьих обществ, принявших участие в конкурсах; количество проектов, получивших поддержку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spacing w:line="264" w:lineRule="auto"/>
              <w:jc w:val="center"/>
            </w:pPr>
            <w:r w:rsidRPr="00504488">
              <w:t>информация о ходе исполнения</w:t>
            </w:r>
          </w:p>
        </w:tc>
      </w:tr>
      <w:tr w:rsidR="00A20830" w:rsidRPr="00504488" w:rsidTr="00F83EFD">
        <w:tc>
          <w:tcPr>
            <w:tcW w:w="67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>6.2.</w:t>
            </w:r>
          </w:p>
        </w:tc>
        <w:tc>
          <w:tcPr>
            <w:tcW w:w="4823" w:type="dxa"/>
          </w:tcPr>
          <w:p w:rsidR="00A20830" w:rsidRPr="00504488" w:rsidRDefault="00A20830" w:rsidP="00F83EFD">
            <w:pPr>
              <w:pStyle w:val="5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Theme="minorHAnsi"/>
                <w:sz w:val="20"/>
                <w:szCs w:val="20"/>
              </w:rPr>
            </w:pPr>
            <w:r w:rsidRPr="00504488">
              <w:rPr>
                <w:rStyle w:val="0ptExact"/>
                <w:rFonts w:eastAsiaTheme="minorHAnsi"/>
                <w:sz w:val="20"/>
                <w:szCs w:val="20"/>
              </w:rPr>
              <w:t xml:space="preserve">Информационное сопровождение реализации </w:t>
            </w:r>
            <w:r w:rsidRPr="00504488">
              <w:rPr>
                <w:rStyle w:val="0ptExact"/>
                <w:rFonts w:eastAsiaTheme="minorHAnsi"/>
                <w:sz w:val="20"/>
                <w:szCs w:val="20"/>
              </w:rPr>
              <w:lastRenderedPageBreak/>
              <w:t xml:space="preserve">Стратегии государственной политики Российской Федерации в отношении </w:t>
            </w:r>
            <w:r w:rsidRPr="00504488">
              <w:rPr>
                <w:rStyle w:val="3"/>
                <w:rFonts w:eastAsiaTheme="minorHAnsi"/>
                <w:sz w:val="20"/>
                <w:szCs w:val="20"/>
              </w:rPr>
              <w:t>российского казачества на 2021 – 2030 годы</w:t>
            </w:r>
          </w:p>
        </w:tc>
        <w:tc>
          <w:tcPr>
            <w:tcW w:w="1843" w:type="dxa"/>
          </w:tcPr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  <w:r w:rsidRPr="00504488">
              <w:lastRenderedPageBreak/>
              <w:t xml:space="preserve">июль, январь </w:t>
            </w:r>
            <w:r w:rsidRPr="00504488">
              <w:lastRenderedPageBreak/>
              <w:t>года, следующего за отчетным</w:t>
            </w:r>
          </w:p>
        </w:tc>
        <w:tc>
          <w:tcPr>
            <w:tcW w:w="2409" w:type="dxa"/>
          </w:tcPr>
          <w:p w:rsidR="00A20830" w:rsidRPr="00504488" w:rsidRDefault="00A20830" w:rsidP="00F83EFD">
            <w:pPr>
              <w:widowControl w:val="0"/>
              <w:autoSpaceDN w:val="0"/>
              <w:spacing w:line="264" w:lineRule="auto"/>
              <w:jc w:val="center"/>
              <w:textAlignment w:val="baseline"/>
              <w:rPr>
                <w:kern w:val="3"/>
              </w:rPr>
            </w:pPr>
            <w:r w:rsidRPr="00504488">
              <w:rPr>
                <w:kern w:val="3"/>
              </w:rPr>
              <w:lastRenderedPageBreak/>
              <w:t xml:space="preserve">Администрация </w:t>
            </w:r>
            <w:r w:rsidRPr="00504488">
              <w:rPr>
                <w:kern w:val="3"/>
              </w:rPr>
              <w:lastRenderedPageBreak/>
              <w:t>Волгодонского района,</w:t>
            </w:r>
          </w:p>
          <w:p w:rsidR="00A20830" w:rsidRPr="00504488" w:rsidRDefault="00A20830" w:rsidP="00F83EFD">
            <w:pPr>
              <w:widowControl w:val="0"/>
              <w:autoSpaceDN w:val="0"/>
              <w:jc w:val="center"/>
              <w:textAlignment w:val="baseline"/>
              <w:rPr>
                <w:kern w:val="3"/>
              </w:rPr>
            </w:pPr>
          </w:p>
        </w:tc>
        <w:tc>
          <w:tcPr>
            <w:tcW w:w="1418" w:type="dxa"/>
          </w:tcPr>
          <w:p w:rsidR="00A20830" w:rsidRPr="00504488" w:rsidRDefault="00A20830" w:rsidP="00A92825">
            <w:pPr>
              <w:widowControl w:val="0"/>
              <w:jc w:val="center"/>
            </w:pPr>
            <w:r w:rsidRPr="00504488">
              <w:lastRenderedPageBreak/>
              <w:t xml:space="preserve">пункт </w:t>
            </w:r>
            <w:r w:rsidR="00A92825">
              <w:t>98</w:t>
            </w:r>
          </w:p>
        </w:tc>
        <w:tc>
          <w:tcPr>
            <w:tcW w:w="2126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t xml:space="preserve">количество </w:t>
            </w:r>
            <w:r w:rsidRPr="00504488">
              <w:lastRenderedPageBreak/>
              <w:t>публикаций в средствах массовой информации и информационно-телекоммуникацион-ной сети «Интернет»</w:t>
            </w:r>
          </w:p>
        </w:tc>
        <w:tc>
          <w:tcPr>
            <w:tcW w:w="1780" w:type="dxa"/>
          </w:tcPr>
          <w:p w:rsidR="00A20830" w:rsidRPr="00504488" w:rsidRDefault="00A20830" w:rsidP="00F83EFD">
            <w:pPr>
              <w:widowControl w:val="0"/>
              <w:jc w:val="center"/>
            </w:pPr>
            <w:r w:rsidRPr="00504488">
              <w:lastRenderedPageBreak/>
              <w:t xml:space="preserve">информация </w:t>
            </w:r>
            <w:r w:rsidRPr="00504488">
              <w:lastRenderedPageBreak/>
              <w:t>о ходе исполнения</w:t>
            </w:r>
          </w:p>
        </w:tc>
      </w:tr>
    </w:tbl>
    <w:p w:rsidR="00A20830" w:rsidRDefault="00A20830" w:rsidP="00A20830">
      <w:pPr>
        <w:widowControl w:val="0"/>
        <w:ind w:firstLine="709"/>
        <w:rPr>
          <w:sz w:val="28"/>
        </w:rPr>
      </w:pPr>
      <w:r>
        <w:rPr>
          <w:sz w:val="28"/>
        </w:rPr>
        <w:lastRenderedPageBreak/>
        <w:tab/>
      </w:r>
    </w:p>
    <w:p w:rsidR="00A20830" w:rsidRDefault="00A20830" w:rsidP="00A20830">
      <w:pPr>
        <w:widowControl w:val="0"/>
        <w:spacing w:after="0"/>
        <w:ind w:firstLine="709"/>
        <w:rPr>
          <w:rFonts w:ascii="Times New Roman" w:hAnsi="Times New Roman" w:cs="Times New Roman"/>
          <w:sz w:val="28"/>
        </w:rPr>
      </w:pPr>
      <w:r w:rsidRPr="00840635">
        <w:rPr>
          <w:rFonts w:ascii="Times New Roman" w:hAnsi="Times New Roman" w:cs="Times New Roman"/>
          <w:sz w:val="28"/>
        </w:rPr>
        <w:t>Управляющий делами Администрации</w:t>
      </w:r>
    </w:p>
    <w:p w:rsidR="00A20830" w:rsidRDefault="00A20830" w:rsidP="00A20830">
      <w:pPr>
        <w:widowControl w:val="0"/>
        <w:spacing w:after="0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Волгодонского района                                                                                                       Е.В. Назаренко</w:t>
      </w:r>
    </w:p>
    <w:p w:rsidR="00A20830" w:rsidRDefault="00A20830" w:rsidP="00A20830">
      <w:pPr>
        <w:spacing w:after="0" w:line="240" w:lineRule="auto"/>
      </w:pPr>
    </w:p>
    <w:p w:rsidR="00A20830" w:rsidRDefault="00A20830" w:rsidP="00A20830">
      <w:pPr>
        <w:spacing w:after="0" w:line="240" w:lineRule="auto"/>
      </w:pPr>
    </w:p>
    <w:p w:rsidR="00A20830" w:rsidRDefault="00A20830" w:rsidP="00A20830">
      <w:pPr>
        <w:spacing w:after="0" w:line="240" w:lineRule="auto"/>
      </w:pPr>
    </w:p>
    <w:p w:rsidR="00A20830" w:rsidRDefault="00A20830" w:rsidP="00A20830">
      <w:pPr>
        <w:spacing w:after="0" w:line="240" w:lineRule="auto"/>
      </w:pPr>
    </w:p>
    <w:p w:rsidR="00A20830" w:rsidRDefault="00A20830" w:rsidP="00A20830">
      <w:pPr>
        <w:spacing w:after="0" w:line="240" w:lineRule="auto"/>
        <w:sectPr w:rsidR="00A20830" w:rsidSect="00A2083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A20830" w:rsidRDefault="00A20830" w:rsidP="00A20830">
      <w:pPr>
        <w:spacing w:after="0" w:line="240" w:lineRule="auto"/>
      </w:pPr>
    </w:p>
    <w:sectPr w:rsidR="00A20830" w:rsidSect="00A208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D5A" w:rsidRDefault="00697D5A" w:rsidP="00A20830">
      <w:pPr>
        <w:spacing w:after="0" w:line="240" w:lineRule="auto"/>
      </w:pPr>
      <w:r>
        <w:separator/>
      </w:r>
    </w:p>
  </w:endnote>
  <w:endnote w:type="continuationSeparator" w:id="1">
    <w:p w:rsidR="00697D5A" w:rsidRDefault="00697D5A" w:rsidP="00A2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D5A" w:rsidRDefault="00697D5A" w:rsidP="00A20830">
      <w:pPr>
        <w:spacing w:after="0" w:line="240" w:lineRule="auto"/>
      </w:pPr>
      <w:r>
        <w:separator/>
      </w:r>
    </w:p>
  </w:footnote>
  <w:footnote w:type="continuationSeparator" w:id="1">
    <w:p w:rsidR="00697D5A" w:rsidRDefault="00697D5A" w:rsidP="00A2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4834"/>
      <w:docPartObj>
        <w:docPartGallery w:val="Page Numbers (Top of Page)"/>
        <w:docPartUnique/>
      </w:docPartObj>
    </w:sdtPr>
    <w:sdtContent>
      <w:p w:rsidR="00A20830" w:rsidRDefault="00A87073" w:rsidP="00A20830">
        <w:pPr>
          <w:pStyle w:val="a3"/>
          <w:jc w:val="center"/>
        </w:pPr>
        <w:fldSimple w:instr=" PAGE   \* MERGEFORMAT ">
          <w:r w:rsidR="00D1691D">
            <w:rPr>
              <w:noProof/>
            </w:rPr>
            <w:t>13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830"/>
    <w:rsid w:val="000140BA"/>
    <w:rsid w:val="000650F4"/>
    <w:rsid w:val="0006583A"/>
    <w:rsid w:val="00086C27"/>
    <w:rsid w:val="000C78BA"/>
    <w:rsid w:val="001119DA"/>
    <w:rsid w:val="00147166"/>
    <w:rsid w:val="001D5872"/>
    <w:rsid w:val="001F5422"/>
    <w:rsid w:val="002920D4"/>
    <w:rsid w:val="00293D79"/>
    <w:rsid w:val="00302193"/>
    <w:rsid w:val="003F0CEB"/>
    <w:rsid w:val="004641E3"/>
    <w:rsid w:val="00483B7D"/>
    <w:rsid w:val="00504488"/>
    <w:rsid w:val="005627A5"/>
    <w:rsid w:val="005C5D41"/>
    <w:rsid w:val="005F072A"/>
    <w:rsid w:val="005F133E"/>
    <w:rsid w:val="00691FCA"/>
    <w:rsid w:val="00697D5A"/>
    <w:rsid w:val="006C3733"/>
    <w:rsid w:val="006F7BAC"/>
    <w:rsid w:val="00755435"/>
    <w:rsid w:val="007755F8"/>
    <w:rsid w:val="007C63DB"/>
    <w:rsid w:val="00825ACB"/>
    <w:rsid w:val="008A74E1"/>
    <w:rsid w:val="00927FF5"/>
    <w:rsid w:val="0093080B"/>
    <w:rsid w:val="00936A30"/>
    <w:rsid w:val="009E30C0"/>
    <w:rsid w:val="00A20830"/>
    <w:rsid w:val="00A469EB"/>
    <w:rsid w:val="00A5645E"/>
    <w:rsid w:val="00A87073"/>
    <w:rsid w:val="00A92825"/>
    <w:rsid w:val="00B34FE2"/>
    <w:rsid w:val="00B37AAD"/>
    <w:rsid w:val="00CB6BC4"/>
    <w:rsid w:val="00D114A9"/>
    <w:rsid w:val="00D1691D"/>
    <w:rsid w:val="00D53AA3"/>
    <w:rsid w:val="00D54777"/>
    <w:rsid w:val="00D866B0"/>
    <w:rsid w:val="00DC5A7F"/>
    <w:rsid w:val="00E50ADB"/>
    <w:rsid w:val="00F1415B"/>
    <w:rsid w:val="00F9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8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0830"/>
  </w:style>
  <w:style w:type="paragraph" w:styleId="a5">
    <w:name w:val="footer"/>
    <w:basedOn w:val="a"/>
    <w:link w:val="a6"/>
    <w:uiPriority w:val="99"/>
    <w:semiHidden/>
    <w:unhideWhenUsed/>
    <w:rsid w:val="00A2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0830"/>
  </w:style>
  <w:style w:type="paragraph" w:styleId="a7">
    <w:name w:val="List Paragraph"/>
    <w:basedOn w:val="a"/>
    <w:uiPriority w:val="34"/>
    <w:qFormat/>
    <w:rsid w:val="00A2083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">
    <w:name w:val="Основной текст с отступом 21"/>
    <w:basedOn w:val="a"/>
    <w:rsid w:val="00A2083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</w:rPr>
  </w:style>
  <w:style w:type="character" w:customStyle="1" w:styleId="a8">
    <w:name w:val="Основной текст_"/>
    <w:basedOn w:val="a0"/>
    <w:link w:val="5"/>
    <w:rsid w:val="00A20830"/>
    <w:rPr>
      <w:sz w:val="23"/>
      <w:szCs w:val="23"/>
      <w:shd w:val="clear" w:color="auto" w:fill="FFFFFF"/>
    </w:rPr>
  </w:style>
  <w:style w:type="character" w:customStyle="1" w:styleId="1">
    <w:name w:val="Основной текст1"/>
    <w:basedOn w:val="a8"/>
    <w:rsid w:val="00A20830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8"/>
    <w:rsid w:val="00A20830"/>
    <w:pPr>
      <w:widowControl w:val="0"/>
      <w:shd w:val="clear" w:color="auto" w:fill="FFFFFF"/>
      <w:spacing w:after="120" w:line="0" w:lineRule="atLeast"/>
      <w:ind w:hanging="1440"/>
      <w:jc w:val="center"/>
    </w:pPr>
    <w:rPr>
      <w:rFonts w:eastAsiaTheme="minorHAnsi"/>
      <w:sz w:val="23"/>
      <w:szCs w:val="23"/>
      <w:lang w:eastAsia="en-US"/>
    </w:rPr>
  </w:style>
  <w:style w:type="character" w:customStyle="1" w:styleId="Exact">
    <w:name w:val="Основной текст Exact"/>
    <w:basedOn w:val="a0"/>
    <w:rsid w:val="00A20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0ptExact">
    <w:name w:val="Основной текст + Интервал 0 pt Exact"/>
    <w:basedOn w:val="a8"/>
    <w:rsid w:val="00A20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3">
    <w:name w:val="Основной текст3"/>
    <w:basedOn w:val="a8"/>
    <w:rsid w:val="00A20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table" w:styleId="a9">
    <w:name w:val="Table Grid"/>
    <w:basedOn w:val="a1"/>
    <w:rsid w:val="00A20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14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0B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13</Pages>
  <Words>3273</Words>
  <Characters>18661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gigauri</dc:creator>
  <cp:lastModifiedBy>gigauri</cp:lastModifiedBy>
  <cp:revision>33</cp:revision>
  <cp:lastPrinted>2021-03-31T06:14:00Z</cp:lastPrinted>
  <dcterms:created xsi:type="dcterms:W3CDTF">2021-03-30T07:21:00Z</dcterms:created>
  <dcterms:modified xsi:type="dcterms:W3CDTF">2021-04-14T07:40:00Z</dcterms:modified>
</cp:coreProperties>
</file>